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8A2FF" w14:textId="54C1B640" w:rsidR="00AE060D" w:rsidRPr="00E542CC" w:rsidRDefault="00AE060D" w:rsidP="00524A7D">
      <w:pPr>
        <w:tabs>
          <w:tab w:val="left" w:pos="456"/>
        </w:tabs>
        <w:rPr>
          <w:rFonts w:eastAsia="Times New Roman"/>
          <w:b/>
          <w:color w:val="000000"/>
        </w:rPr>
      </w:pPr>
      <w:r>
        <w:rPr>
          <w:rFonts w:eastAsia="Times New Roman"/>
          <w:b/>
          <w:color w:val="000000"/>
        </w:rPr>
        <w:t>Intern</w:t>
      </w:r>
      <w:r w:rsidR="00524A7D" w:rsidRPr="00E542CC">
        <w:rPr>
          <w:rFonts w:eastAsia="Times New Roman"/>
          <w:b/>
          <w:color w:val="000000"/>
        </w:rPr>
        <w:t>ational History Bowl</w:t>
      </w:r>
    </w:p>
    <w:p w14:paraId="40211F95" w14:textId="218181E0" w:rsidR="00524A7D" w:rsidRPr="00E542CC" w:rsidRDefault="00524A7D" w:rsidP="00524A7D">
      <w:pPr>
        <w:tabs>
          <w:tab w:val="left" w:pos="456"/>
        </w:tabs>
        <w:rPr>
          <w:rFonts w:eastAsia="Times New Roman"/>
          <w:b/>
          <w:color w:val="000000"/>
        </w:rPr>
      </w:pPr>
      <w:r w:rsidRPr="00E542CC">
        <w:rPr>
          <w:rFonts w:eastAsia="Times New Roman"/>
          <w:b/>
          <w:color w:val="000000"/>
        </w:rPr>
        <w:t xml:space="preserve">2014-2015 </w:t>
      </w:r>
      <w:r w:rsidR="00AE060D">
        <w:rPr>
          <w:rFonts w:eastAsia="Times New Roman"/>
          <w:b/>
          <w:color w:val="000000"/>
        </w:rPr>
        <w:t>Beta</w:t>
      </w:r>
      <w:r w:rsidRPr="00E542CC">
        <w:rPr>
          <w:rFonts w:eastAsia="Times New Roman"/>
          <w:b/>
          <w:color w:val="000000"/>
        </w:rPr>
        <w:t xml:space="preserve"> Set</w:t>
      </w:r>
    </w:p>
    <w:p w14:paraId="51C55C83" w14:textId="5F214806" w:rsidR="00524A7D" w:rsidRDefault="00AE060D" w:rsidP="00524A7D">
      <w:pPr>
        <w:tabs>
          <w:tab w:val="left" w:pos="456"/>
        </w:tabs>
        <w:jc w:val="center"/>
        <w:rPr>
          <w:rFonts w:eastAsia="Times New Roman"/>
          <w:b/>
          <w:color w:val="000000"/>
          <w:sz w:val="48"/>
          <w:szCs w:val="48"/>
        </w:rPr>
      </w:pPr>
      <w:r>
        <w:rPr>
          <w:rFonts w:eastAsia="Times New Roman"/>
          <w:b/>
          <w:color w:val="000000"/>
          <w:sz w:val="48"/>
          <w:szCs w:val="48"/>
        </w:rPr>
        <w:t xml:space="preserve">HIGH SCHOOL </w:t>
      </w:r>
      <w:r w:rsidR="00524A7D">
        <w:rPr>
          <w:rFonts w:eastAsia="Times New Roman"/>
          <w:b/>
          <w:color w:val="000000"/>
          <w:sz w:val="48"/>
          <w:szCs w:val="48"/>
        </w:rPr>
        <w:t>BOWL ROUND 7</w:t>
      </w:r>
    </w:p>
    <w:p w14:paraId="1B7AEF13" w14:textId="77777777" w:rsidR="00524A7D" w:rsidRDefault="00524A7D" w:rsidP="00524A7D">
      <w:pPr>
        <w:tabs>
          <w:tab w:val="left" w:pos="456"/>
        </w:tabs>
        <w:jc w:val="center"/>
        <w:rPr>
          <w:rFonts w:eastAsia="Times New Roman"/>
          <w:color w:val="000000"/>
        </w:rPr>
      </w:pPr>
    </w:p>
    <w:p w14:paraId="56326B71" w14:textId="77777777" w:rsidR="00524A7D" w:rsidRPr="000F477C" w:rsidRDefault="00524A7D" w:rsidP="00524A7D">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25DF0567" w14:textId="77777777" w:rsidR="00E0536B" w:rsidRDefault="00E0536B" w:rsidP="00E0536B">
      <w:pPr>
        <w:tabs>
          <w:tab w:val="left" w:pos="456"/>
        </w:tabs>
        <w:rPr>
          <w:rFonts w:eastAsia="Times New Roman"/>
          <w:color w:val="000000"/>
        </w:rPr>
      </w:pPr>
    </w:p>
    <w:p w14:paraId="77DEFDB5" w14:textId="77777777" w:rsidR="00E0536B" w:rsidRDefault="00E0536B" w:rsidP="00524A7D">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 xml:space="preserve">The men's section of this event was dominated by Bill Rodgers in the 1970s. In 1980, Rosie Ruiz was disqualified from this event after initially "winning" its women's title by taking shortcuts. From 2002 to 2013, all men's winners of this event were from either Kenya or Ethiopia. For 10 points, name this distance running event which, in 2013, was attacked by terrorists. </w:t>
      </w:r>
    </w:p>
    <w:p w14:paraId="40B7F8EC"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Boston Marathon</w:t>
      </w:r>
      <w:r w:rsidRPr="00E0536B">
        <w:rPr>
          <w:rFonts w:eastAsia="Times New Roman"/>
          <w:color w:val="000000"/>
        </w:rPr>
        <w:t xml:space="preserve"> [or </w:t>
      </w:r>
      <w:r w:rsidRPr="00E0536B">
        <w:rPr>
          <w:rFonts w:eastAsia="Times New Roman"/>
          <w:b/>
          <w:bCs/>
          <w:color w:val="000000"/>
          <w:u w:val="single"/>
        </w:rPr>
        <w:t>New York Marathon</w:t>
      </w:r>
      <w:r w:rsidRPr="00E0536B">
        <w:rPr>
          <w:rFonts w:eastAsia="Times New Roman"/>
          <w:color w:val="000000"/>
        </w:rPr>
        <w:t xml:space="preserve"> until "Rosie Ruiz" is read]</w:t>
      </w:r>
    </w:p>
    <w:p w14:paraId="6CD54C6D" w14:textId="77777777" w:rsidR="00E0536B" w:rsidRDefault="00E0536B" w:rsidP="00524A7D">
      <w:pPr>
        <w:tabs>
          <w:tab w:val="left" w:pos="456"/>
        </w:tabs>
        <w:jc w:val="both"/>
        <w:rPr>
          <w:rFonts w:eastAsia="Times New Roman"/>
          <w:color w:val="000000"/>
        </w:rPr>
      </w:pPr>
    </w:p>
    <w:p w14:paraId="4DE1D181" w14:textId="77777777" w:rsidR="00E0536B" w:rsidRDefault="00E0536B" w:rsidP="00524A7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This man's fictitious sister Judith is hypothesized to make a point about women writers in Virginia Woolf's </w:t>
      </w:r>
      <w:r w:rsidRPr="00E0536B">
        <w:rPr>
          <w:rFonts w:eastAsia="Times New Roman"/>
          <w:i/>
          <w:iCs/>
          <w:color w:val="000000"/>
        </w:rPr>
        <w:t>A Room of One's Own</w:t>
      </w:r>
      <w:r w:rsidRPr="00E0536B">
        <w:rPr>
          <w:rFonts w:eastAsia="Times New Roman"/>
          <w:color w:val="000000"/>
        </w:rPr>
        <w:t xml:space="preserve">. This man left only his "second-best bed" to his widow Anne Hathaway, but did leave women such roles as Cordelia, Beatrice, and Ophelia. For 10 points, name this author of </w:t>
      </w:r>
      <w:r w:rsidRPr="00E0536B">
        <w:rPr>
          <w:rFonts w:eastAsia="Times New Roman"/>
          <w:i/>
          <w:iCs/>
          <w:color w:val="000000"/>
        </w:rPr>
        <w:t>King Lear</w:t>
      </w:r>
      <w:r w:rsidRPr="00E0536B">
        <w:rPr>
          <w:rFonts w:eastAsia="Times New Roman"/>
          <w:color w:val="000000"/>
        </w:rPr>
        <w:t xml:space="preserve">, </w:t>
      </w:r>
      <w:r w:rsidRPr="00E0536B">
        <w:rPr>
          <w:rFonts w:eastAsia="Times New Roman"/>
          <w:i/>
          <w:iCs/>
          <w:color w:val="000000"/>
        </w:rPr>
        <w:t>Much Ado About Nothing</w:t>
      </w:r>
      <w:r w:rsidRPr="00E0536B">
        <w:rPr>
          <w:rFonts w:eastAsia="Times New Roman"/>
          <w:color w:val="000000"/>
        </w:rPr>
        <w:t xml:space="preserve">, and </w:t>
      </w:r>
      <w:r w:rsidRPr="00E0536B">
        <w:rPr>
          <w:rFonts w:eastAsia="Times New Roman"/>
          <w:i/>
          <w:iCs/>
          <w:color w:val="000000"/>
        </w:rPr>
        <w:t>Hamlet.</w:t>
      </w:r>
      <w:r w:rsidRPr="00E0536B">
        <w:rPr>
          <w:rFonts w:eastAsia="Times New Roman"/>
          <w:color w:val="000000"/>
        </w:rPr>
        <w:t xml:space="preserve"> </w:t>
      </w:r>
    </w:p>
    <w:p w14:paraId="6B2F2EE2"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William </w:t>
      </w:r>
      <w:r w:rsidRPr="00E0536B">
        <w:rPr>
          <w:rFonts w:eastAsia="Times New Roman"/>
          <w:b/>
          <w:bCs/>
          <w:color w:val="000000"/>
          <w:u w:val="single"/>
        </w:rPr>
        <w:t>Shakespeare</w:t>
      </w:r>
    </w:p>
    <w:p w14:paraId="0C2678F5" w14:textId="77777777" w:rsidR="00E0536B" w:rsidRDefault="00E0536B" w:rsidP="00524A7D">
      <w:pPr>
        <w:tabs>
          <w:tab w:val="left" w:pos="456"/>
        </w:tabs>
        <w:jc w:val="both"/>
        <w:rPr>
          <w:rFonts w:eastAsia="Times New Roman"/>
          <w:color w:val="000000"/>
        </w:rPr>
      </w:pPr>
    </w:p>
    <w:p w14:paraId="3AFB155D" w14:textId="77777777" w:rsidR="00E0536B" w:rsidRDefault="00E0536B" w:rsidP="00524A7D">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Schoolgirl Venetia Burney proposed what is now the official name of this object. This body was discovered in 1930 using the blink comparator machine by Vesto Slipher's new apprentice, Clyde Tombaugh. In 2006, this object was demoted by the International Astronomical Union to "dwarf planet" status. For 10 points, name this trans-Neptunian object and former ninth planet. </w:t>
      </w:r>
    </w:p>
    <w:p w14:paraId="4D6F59C4"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Pluto</w:t>
      </w:r>
    </w:p>
    <w:p w14:paraId="43D38AE5" w14:textId="77777777" w:rsidR="00E0536B" w:rsidRDefault="00E0536B" w:rsidP="00524A7D">
      <w:pPr>
        <w:tabs>
          <w:tab w:val="left" w:pos="456"/>
        </w:tabs>
        <w:jc w:val="both"/>
        <w:rPr>
          <w:rFonts w:eastAsia="Times New Roman"/>
          <w:color w:val="000000"/>
        </w:rPr>
      </w:pPr>
    </w:p>
    <w:p w14:paraId="45AF0196" w14:textId="77777777" w:rsidR="00524A7D" w:rsidRDefault="00E0536B" w:rsidP="00524A7D">
      <w:pPr>
        <w:jc w:val="both"/>
      </w:pPr>
      <w:r w:rsidRPr="00E0536B">
        <w:rPr>
          <w:rFonts w:eastAsia="Times New Roman"/>
          <w:color w:val="000000"/>
        </w:rPr>
        <w:t>4</w:t>
      </w:r>
      <w:r>
        <w:rPr>
          <w:rFonts w:eastAsia="Times New Roman"/>
          <w:color w:val="000000"/>
        </w:rPr>
        <w:t xml:space="preserve">. </w:t>
      </w:r>
      <w:r w:rsidR="00A20831">
        <w:t xml:space="preserve">Peter Shann Ford has attempted to prove, using acoustic analysis, that this man did not flub a line that had been scripted for him. This man indicated that "the Eagle has landed" while on a mission with Michael Collins and Buzz Aldrin. For 10 points, name this commander of </w:t>
      </w:r>
      <w:r w:rsidR="00A20831">
        <w:rPr>
          <w:i/>
        </w:rPr>
        <w:t xml:space="preserve">Apollo 11 </w:t>
      </w:r>
      <w:r w:rsidR="00A20831">
        <w:t>who said "one small step for man, one giant leap for mankind" as he took the first step onto the Moon.</w:t>
      </w:r>
    </w:p>
    <w:p w14:paraId="2584531A" w14:textId="5E581DE1" w:rsidR="00A20831" w:rsidRDefault="00A20831" w:rsidP="00524A7D">
      <w:pPr>
        <w:jc w:val="both"/>
        <w:rPr>
          <w:b/>
          <w:u w:val="single"/>
        </w:rPr>
      </w:pPr>
      <w:r>
        <w:t xml:space="preserve">ANSWER: Neil </w:t>
      </w:r>
      <w:r w:rsidRPr="009C33B2">
        <w:rPr>
          <w:b/>
          <w:u w:val="single"/>
        </w:rPr>
        <w:t>Armstrong</w:t>
      </w:r>
    </w:p>
    <w:p w14:paraId="6074D31A" w14:textId="77777777" w:rsidR="00E0536B" w:rsidRDefault="00E0536B" w:rsidP="00524A7D">
      <w:pPr>
        <w:tabs>
          <w:tab w:val="left" w:pos="456"/>
        </w:tabs>
        <w:jc w:val="both"/>
        <w:rPr>
          <w:rFonts w:eastAsia="Times New Roman"/>
          <w:color w:val="000000"/>
        </w:rPr>
      </w:pPr>
    </w:p>
    <w:p w14:paraId="7CD3714C" w14:textId="204AEE61" w:rsidR="00E0536B" w:rsidRDefault="00E0536B" w:rsidP="00524A7D">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 xml:space="preserve">According to this </w:t>
      </w:r>
      <w:r w:rsidR="00FC4F74">
        <w:rPr>
          <w:rFonts w:eastAsia="Times New Roman"/>
          <w:color w:val="000000"/>
        </w:rPr>
        <w:t>religion</w:t>
      </w:r>
      <w:r w:rsidRPr="00E0536B">
        <w:rPr>
          <w:rFonts w:eastAsia="Times New Roman"/>
          <w:color w:val="000000"/>
        </w:rPr>
        <w:t>, a compass-like device called the Liahona (</w:t>
      </w:r>
      <w:r w:rsidR="00FC4F74" w:rsidRPr="00FC4F74">
        <w:rPr>
          <w:rFonts w:eastAsia="Times New Roman"/>
          <w:b/>
          <w:color w:val="000000"/>
        </w:rPr>
        <w:t xml:space="preserve">pr. </w:t>
      </w:r>
      <w:r w:rsidRPr="00FC4F74">
        <w:rPr>
          <w:rFonts w:eastAsia="Times New Roman"/>
          <w:b/>
          <w:color w:val="000000"/>
        </w:rPr>
        <w:t>LEE-uh-HOH-nuh</w:t>
      </w:r>
      <w:r w:rsidRPr="00E0536B">
        <w:rPr>
          <w:rFonts w:eastAsia="Times New Roman"/>
          <w:color w:val="000000"/>
        </w:rPr>
        <w:t xml:space="preserve">) was used to show an escape route from Jerusalem. Other artifacts of this religion include Urim and Thummim, the "seer stones" used to translate the golden plates which the angel Moroni revealed to its founder. For 10 points, name this church founded by Joseph Smith. </w:t>
      </w:r>
    </w:p>
    <w:p w14:paraId="56AE5D2E"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Mormon</w:t>
      </w:r>
      <w:r w:rsidRPr="00E0536B">
        <w:rPr>
          <w:rFonts w:eastAsia="Times New Roman"/>
          <w:color w:val="000000"/>
        </w:rPr>
        <w:t xml:space="preserve"> church [or </w:t>
      </w:r>
      <w:r w:rsidRPr="00E0536B">
        <w:rPr>
          <w:rFonts w:eastAsia="Times New Roman"/>
          <w:b/>
          <w:bCs/>
          <w:color w:val="000000"/>
          <w:u w:val="single"/>
        </w:rPr>
        <w:t>LDS</w:t>
      </w:r>
      <w:r w:rsidRPr="00E0536B">
        <w:rPr>
          <w:rFonts w:eastAsia="Times New Roman"/>
          <w:color w:val="000000"/>
        </w:rPr>
        <w:t xml:space="preserve">; or Church of Jesus Christ of </w:t>
      </w:r>
      <w:r w:rsidRPr="00E0536B">
        <w:rPr>
          <w:rFonts w:eastAsia="Times New Roman"/>
          <w:b/>
          <w:bCs/>
          <w:color w:val="000000"/>
          <w:u w:val="single"/>
        </w:rPr>
        <w:t>Latter-Day Saints</w:t>
      </w:r>
      <w:r w:rsidRPr="00E0536B">
        <w:rPr>
          <w:rFonts w:eastAsia="Times New Roman"/>
          <w:color w:val="000000"/>
        </w:rPr>
        <w:t>]</w:t>
      </w:r>
    </w:p>
    <w:p w14:paraId="7A398F30" w14:textId="77777777" w:rsidR="00E0536B" w:rsidRDefault="00E0536B" w:rsidP="00524A7D">
      <w:pPr>
        <w:tabs>
          <w:tab w:val="left" w:pos="456"/>
        </w:tabs>
        <w:jc w:val="both"/>
        <w:rPr>
          <w:rFonts w:eastAsia="Times New Roman"/>
          <w:color w:val="000000"/>
        </w:rPr>
      </w:pPr>
    </w:p>
    <w:p w14:paraId="0D3730B5" w14:textId="3FDE6CDD" w:rsidR="00E0536B" w:rsidRDefault="00E0536B" w:rsidP="00524A7D">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This city once turned away foreign help during an earthquake in fear of contaminating its social system, which involved events such as the "krypteia" (</w:t>
      </w:r>
      <w:r w:rsidR="00FC4F74" w:rsidRPr="00FC4F74">
        <w:rPr>
          <w:rFonts w:eastAsia="Times New Roman"/>
          <w:b/>
          <w:color w:val="000000"/>
        </w:rPr>
        <w:t xml:space="preserve">pr. </w:t>
      </w:r>
      <w:r w:rsidRPr="00FC4F74">
        <w:rPr>
          <w:rFonts w:eastAsia="Times New Roman"/>
          <w:b/>
          <w:color w:val="000000"/>
        </w:rPr>
        <w:t>crip-TAY-uh</w:t>
      </w:r>
      <w:r w:rsidRPr="00E0536B">
        <w:rPr>
          <w:rFonts w:eastAsia="Times New Roman"/>
          <w:color w:val="000000"/>
        </w:rPr>
        <w:t>), a ritual declaration of war on its slave class, the helots (</w:t>
      </w:r>
      <w:r w:rsidR="00FC4F74" w:rsidRPr="00FC4F74">
        <w:rPr>
          <w:rFonts w:eastAsia="Times New Roman"/>
          <w:b/>
          <w:color w:val="000000"/>
        </w:rPr>
        <w:t xml:space="preserve">pr. </w:t>
      </w:r>
      <w:r w:rsidRPr="00FC4F74">
        <w:rPr>
          <w:rFonts w:eastAsia="Times New Roman"/>
          <w:b/>
          <w:color w:val="000000"/>
        </w:rPr>
        <w:t>HELL-ots</w:t>
      </w:r>
      <w:r w:rsidRPr="00E0536B">
        <w:rPr>
          <w:rFonts w:eastAsia="Times New Roman"/>
          <w:color w:val="000000"/>
        </w:rPr>
        <w:t xml:space="preserve">). For 10 points, name this city where two lines of kings oversaw the cultivation of boys from age seven into full-time soldiers. </w:t>
      </w:r>
    </w:p>
    <w:p w14:paraId="1954446E"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Sparta</w:t>
      </w:r>
    </w:p>
    <w:p w14:paraId="50D1FE09" w14:textId="77777777" w:rsidR="00E0536B" w:rsidRDefault="00E0536B" w:rsidP="00524A7D">
      <w:pPr>
        <w:tabs>
          <w:tab w:val="left" w:pos="456"/>
        </w:tabs>
        <w:jc w:val="both"/>
        <w:rPr>
          <w:rFonts w:eastAsia="Times New Roman"/>
          <w:color w:val="000000"/>
        </w:rPr>
      </w:pPr>
    </w:p>
    <w:p w14:paraId="230B8373" w14:textId="77777777" w:rsidR="00E0536B" w:rsidRDefault="00E0536B" w:rsidP="00524A7D">
      <w:pPr>
        <w:keepLines/>
        <w:tabs>
          <w:tab w:val="left" w:pos="456"/>
        </w:tab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Pr="00E0536B">
        <w:rPr>
          <w:rFonts w:eastAsia="Times New Roman"/>
          <w:color w:val="000000"/>
        </w:rPr>
        <w:t>The Council of Trent mandated that Catholic realms adopt this standard, which did not arrive in Greece until 1923. It replaced an earlier standard named for Julius Caesar. When it was introduced to Great Britain in 1751, monthly debtors cried "give us back our eleven days." For 10 points, identify this modern calendar named for the Pope who devised it.</w:t>
      </w:r>
      <w:r w:rsidR="00A20831">
        <w:rPr>
          <w:rFonts w:eastAsia="Times New Roman"/>
          <w:color w:val="000000"/>
        </w:rPr>
        <w:br/>
      </w: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Gregorian</w:t>
      </w:r>
      <w:r w:rsidRPr="00E0536B">
        <w:rPr>
          <w:rFonts w:eastAsia="Times New Roman"/>
          <w:color w:val="000000"/>
        </w:rPr>
        <w:t xml:space="preserve"> calendar</w:t>
      </w:r>
    </w:p>
    <w:p w14:paraId="0BBEA700" w14:textId="77777777" w:rsidR="00E0536B" w:rsidRDefault="00E0536B" w:rsidP="00524A7D">
      <w:pPr>
        <w:tabs>
          <w:tab w:val="left" w:pos="456"/>
        </w:tabs>
        <w:jc w:val="both"/>
        <w:rPr>
          <w:rFonts w:eastAsia="Times New Roman"/>
          <w:color w:val="000000"/>
        </w:rPr>
      </w:pPr>
    </w:p>
    <w:p w14:paraId="2C1964C5" w14:textId="02737545" w:rsidR="00E0536B" w:rsidRDefault="00E0536B" w:rsidP="00524A7D">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American "shows" described by this word featured stock characters such as Mr. Bones and performers dressed in blackface. In the middle ages, this word generally described people such as minnesingers (</w:t>
      </w:r>
      <w:r w:rsidR="00FC4F74" w:rsidRPr="00FC4F74">
        <w:rPr>
          <w:rFonts w:eastAsia="Times New Roman"/>
          <w:b/>
          <w:color w:val="000000"/>
        </w:rPr>
        <w:t>pr. MIN-eh-singers</w:t>
      </w:r>
      <w:r w:rsidR="00FC4F74">
        <w:rPr>
          <w:rFonts w:eastAsia="Times New Roman"/>
          <w:color w:val="000000"/>
        </w:rPr>
        <w:t>) and troubadours</w:t>
      </w:r>
      <w:r w:rsidRPr="00E0536B">
        <w:rPr>
          <w:rFonts w:eastAsia="Times New Roman"/>
          <w:color w:val="000000"/>
        </w:rPr>
        <w:t xml:space="preserve">, who sang or played the harp, flute, or lute. For 10 points, name these people who were travelling musicians of the middle ages. </w:t>
      </w:r>
    </w:p>
    <w:p w14:paraId="653BB520"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minstrel</w:t>
      </w:r>
      <w:r w:rsidRPr="00E0536B">
        <w:rPr>
          <w:rFonts w:eastAsia="Times New Roman"/>
          <w:color w:val="000000"/>
        </w:rPr>
        <w:t>s</w:t>
      </w:r>
    </w:p>
    <w:p w14:paraId="3EA08B7B" w14:textId="77777777" w:rsidR="00E0536B" w:rsidRDefault="00E0536B" w:rsidP="00524A7D">
      <w:pPr>
        <w:tabs>
          <w:tab w:val="left" w:pos="456"/>
        </w:tabs>
        <w:jc w:val="both"/>
        <w:rPr>
          <w:rFonts w:eastAsia="Times New Roman"/>
          <w:color w:val="000000"/>
        </w:rPr>
      </w:pPr>
    </w:p>
    <w:p w14:paraId="7E7EB562" w14:textId="77777777" w:rsidR="00815B05" w:rsidRDefault="00E0536B" w:rsidP="00524A7D">
      <w:pPr>
        <w:jc w:val="both"/>
        <w:rPr>
          <w:rFonts w:eastAsia="Times New Roman"/>
          <w:color w:val="000000"/>
        </w:rPr>
      </w:pPr>
      <w:r w:rsidRPr="00E0536B">
        <w:rPr>
          <w:rFonts w:eastAsia="Times New Roman"/>
          <w:color w:val="000000"/>
        </w:rPr>
        <w:t>9</w:t>
      </w:r>
      <w:r>
        <w:rPr>
          <w:rFonts w:eastAsia="Times New Roman"/>
          <w:color w:val="000000"/>
        </w:rPr>
        <w:t xml:space="preserve">. </w:t>
      </w:r>
      <w:r w:rsidR="00815B05" w:rsidRPr="00E0536B">
        <w:rPr>
          <w:rFonts w:eastAsia="Times New Roman"/>
          <w:color w:val="000000"/>
        </w:rPr>
        <w:t xml:space="preserve">A tomb painting describing the Negative Confessions outlines this god's judgment, which could end with the soul being devoured by Ammit or uniting with the truth represented by Maat. This god weighed the dead's heart against a feather, according to the Book of the Dead. For </w:t>
      </w:r>
      <w:r w:rsidR="00815B05">
        <w:rPr>
          <w:rFonts w:eastAsia="Times New Roman"/>
          <w:color w:val="000000"/>
        </w:rPr>
        <w:t>the point</w:t>
      </w:r>
      <w:r w:rsidR="00815B05" w:rsidRPr="00E0536B">
        <w:rPr>
          <w:rFonts w:eastAsia="Times New Roman"/>
          <w:color w:val="000000"/>
        </w:rPr>
        <w:t xml:space="preserve">, name this god who ruled the Egyptian underworld following his death at the hands of his brother Set. </w:t>
      </w:r>
    </w:p>
    <w:p w14:paraId="3013B504" w14:textId="779968DB" w:rsidR="00A20831" w:rsidRDefault="00815B05" w:rsidP="00524A7D">
      <w:pPr>
        <w:jc w:val="both"/>
        <w:rPr>
          <w:b/>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Osiris</w:t>
      </w:r>
    </w:p>
    <w:p w14:paraId="7F14314B" w14:textId="77777777" w:rsidR="00E0536B" w:rsidRDefault="00E0536B" w:rsidP="00524A7D">
      <w:pPr>
        <w:tabs>
          <w:tab w:val="left" w:pos="456"/>
        </w:tabs>
        <w:jc w:val="both"/>
        <w:rPr>
          <w:rFonts w:eastAsia="Times New Roman"/>
          <w:color w:val="000000"/>
        </w:rPr>
      </w:pPr>
    </w:p>
    <w:p w14:paraId="44B3F817" w14:textId="41EC6EF0" w:rsidR="00E0536B" w:rsidRDefault="00E0536B" w:rsidP="00524A7D">
      <w:pPr>
        <w:tabs>
          <w:tab w:val="left" w:pos="456"/>
        </w:tabs>
        <w:jc w:val="both"/>
        <w:rPr>
          <w:rFonts w:eastAsia="Times New Roman"/>
          <w:color w:val="000000"/>
        </w:rPr>
      </w:pPr>
      <w:r w:rsidRPr="00E0536B">
        <w:rPr>
          <w:rFonts w:eastAsia="Times New Roman"/>
          <w:color w:val="000000"/>
        </w:rPr>
        <w:t>10</w:t>
      </w:r>
      <w:r>
        <w:rPr>
          <w:rFonts w:eastAsia="Times New Roman"/>
          <w:color w:val="000000"/>
        </w:rPr>
        <w:t xml:space="preserve">. </w:t>
      </w:r>
      <w:r w:rsidRPr="00E0536B">
        <w:rPr>
          <w:rFonts w:eastAsia="Times New Roman"/>
          <w:color w:val="000000"/>
        </w:rPr>
        <w:t>This person was appo</w:t>
      </w:r>
      <w:r w:rsidR="00FC4F74">
        <w:rPr>
          <w:rFonts w:eastAsia="Times New Roman"/>
          <w:color w:val="000000"/>
        </w:rPr>
        <w:t xml:space="preserve">inted as the head of an </w:t>
      </w:r>
      <w:r w:rsidRPr="00E0536B">
        <w:rPr>
          <w:rFonts w:eastAsia="Times New Roman"/>
          <w:color w:val="000000"/>
        </w:rPr>
        <w:t>expedition to Scutari (</w:t>
      </w:r>
      <w:r w:rsidR="00FC4F74" w:rsidRPr="00FC4F74">
        <w:rPr>
          <w:rFonts w:eastAsia="Times New Roman"/>
          <w:b/>
          <w:color w:val="000000"/>
        </w:rPr>
        <w:t xml:space="preserve">pr. </w:t>
      </w:r>
      <w:r w:rsidRPr="00FC4F74">
        <w:rPr>
          <w:rFonts w:eastAsia="Times New Roman"/>
          <w:b/>
          <w:color w:val="000000"/>
        </w:rPr>
        <w:t>scoo-TAH-ree</w:t>
      </w:r>
      <w:r w:rsidRPr="00E0536B">
        <w:rPr>
          <w:rFonts w:eastAsia="Times New Roman"/>
          <w:color w:val="000000"/>
        </w:rPr>
        <w:t xml:space="preserve">) by war minister Sidney Herbert, who knew of her efforts to improve sanitation. She became known as the "Lady with the Lamp" for her efforts during the Crimean War. For 10 points, name this 1850s British woman, the founder of modern nursing. </w:t>
      </w:r>
    </w:p>
    <w:p w14:paraId="47416F49" w14:textId="77777777" w:rsidR="00D35DD1"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Florence </w:t>
      </w:r>
      <w:r w:rsidRPr="00E0536B">
        <w:rPr>
          <w:rFonts w:eastAsia="Times New Roman"/>
          <w:b/>
          <w:bCs/>
          <w:color w:val="000000"/>
          <w:u w:val="single"/>
        </w:rPr>
        <w:t>Nightingale</w:t>
      </w:r>
    </w:p>
    <w:p w14:paraId="345710B2" w14:textId="77777777" w:rsidR="00D35DD1" w:rsidRDefault="00D35DD1" w:rsidP="00524A7D">
      <w:pPr>
        <w:jc w:val="both"/>
        <w:rPr>
          <w:rFonts w:eastAsia="Times New Roman"/>
          <w:color w:val="000000"/>
        </w:rPr>
      </w:pPr>
      <w:r>
        <w:rPr>
          <w:rFonts w:eastAsia="Times New Roman"/>
          <w:color w:val="000000"/>
        </w:rPr>
        <w:br w:type="page"/>
      </w:r>
    </w:p>
    <w:p w14:paraId="6C17A469" w14:textId="77777777" w:rsidR="00AE060D" w:rsidRPr="00E542CC" w:rsidRDefault="00AE060D" w:rsidP="00AE060D">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620B3729" w14:textId="77777777" w:rsidR="00AE060D" w:rsidRPr="00E542CC" w:rsidRDefault="00AE060D" w:rsidP="00AE060D">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p>
    <w:p w14:paraId="4043BC21" w14:textId="77777777" w:rsidR="00D35DD1" w:rsidRPr="00E0536B" w:rsidRDefault="00D35DD1" w:rsidP="00524A7D">
      <w:pPr>
        <w:tabs>
          <w:tab w:val="left" w:pos="456"/>
        </w:tabs>
        <w:jc w:val="both"/>
        <w:rPr>
          <w:rFonts w:eastAsia="Times New Roman"/>
          <w:b/>
          <w:color w:val="000000"/>
        </w:rPr>
      </w:pPr>
      <w:r>
        <w:rPr>
          <w:rFonts w:eastAsia="Times New Roman"/>
          <w:b/>
          <w:color w:val="000000"/>
        </w:rPr>
        <w:t>Second</w:t>
      </w:r>
      <w:r w:rsidRPr="00E0536B">
        <w:rPr>
          <w:rFonts w:eastAsia="Times New Roman"/>
          <w:b/>
          <w:color w:val="000000"/>
        </w:rPr>
        <w:t xml:space="preserve"> Quarter</w:t>
      </w:r>
    </w:p>
    <w:p w14:paraId="01951D73" w14:textId="77777777" w:rsidR="00D35DD1" w:rsidRDefault="00D35DD1" w:rsidP="00524A7D">
      <w:pPr>
        <w:tabs>
          <w:tab w:val="left" w:pos="456"/>
        </w:tabs>
        <w:jc w:val="both"/>
        <w:rPr>
          <w:rFonts w:eastAsia="Times New Roman"/>
          <w:color w:val="000000"/>
        </w:rPr>
      </w:pPr>
    </w:p>
    <w:p w14:paraId="35D2A0D3" w14:textId="42349656" w:rsidR="00524A7D" w:rsidRDefault="00E0536B" w:rsidP="00815B05">
      <w:pPr>
        <w:jc w:val="both"/>
        <w:rPr>
          <w:rFonts w:eastAsia="Times New Roman"/>
          <w:b/>
          <w:bCs/>
          <w:color w:val="000000"/>
          <w:u w:val="single"/>
        </w:rPr>
      </w:pPr>
      <w:r w:rsidRPr="00E0536B">
        <w:rPr>
          <w:rFonts w:eastAsia="Times New Roman"/>
          <w:color w:val="000000"/>
        </w:rPr>
        <w:t>1</w:t>
      </w:r>
      <w:r>
        <w:rPr>
          <w:rFonts w:eastAsia="Times New Roman"/>
          <w:color w:val="000000"/>
        </w:rPr>
        <w:t xml:space="preserve">. </w:t>
      </w:r>
      <w:r w:rsidR="00815B05" w:rsidRPr="00E0536B">
        <w:rPr>
          <w:rFonts w:eastAsia="Times New Roman"/>
          <w:color w:val="000000"/>
        </w:rPr>
        <w:t xml:space="preserve">Édouard Drumont led the opposition to this man through the newspaper La Libre Parole (LEE-bruh PAH-role). He spent ten years on Devil's Island after being convicted of crimes actually perpetrated by Ferdinand Esterhazy (ez-tare-HAH-zee). Emile Zola defended him in the open letter "J'Accuse" (ja-KYOOZ). For </w:t>
      </w:r>
      <w:r w:rsidR="00815B05">
        <w:rPr>
          <w:rFonts w:eastAsia="Times New Roman"/>
          <w:color w:val="000000"/>
        </w:rPr>
        <w:t>the point</w:t>
      </w:r>
      <w:r w:rsidR="00815B05" w:rsidRPr="00E0536B">
        <w:rPr>
          <w:rFonts w:eastAsia="Times New Roman"/>
          <w:color w:val="000000"/>
        </w:rPr>
        <w:t xml:space="preserve">, name this French army major who was falsely accused of selling secrets to Germany in an ant-Semitic scandal of the 1890s. </w:t>
      </w:r>
      <w:r w:rsidR="00815B05">
        <w:rPr>
          <w:rFonts w:eastAsia="Times New Roman"/>
          <w:color w:val="000000"/>
        </w:rPr>
        <w:br/>
        <w:t>ANSWER:</w:t>
      </w:r>
      <w:r w:rsidR="00815B05" w:rsidRPr="00E0536B">
        <w:rPr>
          <w:rFonts w:eastAsia="Times New Roman"/>
          <w:color w:val="000000"/>
        </w:rPr>
        <w:t xml:space="preserve"> Alfred </w:t>
      </w:r>
      <w:r w:rsidR="00815B05" w:rsidRPr="00E0536B">
        <w:rPr>
          <w:rFonts w:eastAsia="Times New Roman"/>
          <w:b/>
          <w:bCs/>
          <w:color w:val="000000"/>
          <w:u w:val="single"/>
        </w:rPr>
        <w:t>Dreyfus</w:t>
      </w:r>
    </w:p>
    <w:p w14:paraId="767849EA" w14:textId="77777777" w:rsidR="00815B05" w:rsidRDefault="00815B05" w:rsidP="00815B05">
      <w:pPr>
        <w:jc w:val="both"/>
        <w:rPr>
          <w:rFonts w:eastAsia="Times New Roman"/>
          <w:color w:val="000000"/>
        </w:rPr>
      </w:pPr>
    </w:p>
    <w:p w14:paraId="734775C3" w14:textId="337732F3" w:rsidR="00815B05" w:rsidRDefault="00815B05" w:rsidP="00815B05">
      <w:pPr>
        <w:jc w:val="both"/>
        <w:rPr>
          <w:rFonts w:eastAsia="Times New Roman"/>
          <w:color w:val="000000"/>
        </w:rPr>
      </w:pPr>
      <w:r>
        <w:rPr>
          <w:rFonts w:eastAsia="Times New Roman"/>
          <w:color w:val="000000"/>
        </w:rPr>
        <w:t>BONUS: Dreyfus was born in what region of Eastern France, which together with Lorraine, was annexed by the German Empire after the Franco-Prussian War?</w:t>
      </w:r>
    </w:p>
    <w:p w14:paraId="51DD579E" w14:textId="7EEA52FD" w:rsidR="00815B05" w:rsidRDefault="00815B05" w:rsidP="00815B05">
      <w:pPr>
        <w:jc w:val="both"/>
        <w:rPr>
          <w:rFonts w:eastAsia="Times New Roman"/>
          <w:color w:val="000000"/>
        </w:rPr>
      </w:pPr>
      <w:r>
        <w:rPr>
          <w:rFonts w:eastAsia="Times New Roman"/>
          <w:color w:val="000000"/>
        </w:rPr>
        <w:t xml:space="preserve">ANSWER: </w:t>
      </w:r>
      <w:r w:rsidRPr="00815B05">
        <w:rPr>
          <w:rFonts w:eastAsia="Times New Roman"/>
          <w:b/>
          <w:color w:val="000000"/>
          <w:u w:val="single"/>
        </w:rPr>
        <w:t>Alsace</w:t>
      </w:r>
    </w:p>
    <w:p w14:paraId="76059786" w14:textId="77777777" w:rsidR="00E0536B" w:rsidRDefault="00E0536B" w:rsidP="00524A7D">
      <w:pPr>
        <w:tabs>
          <w:tab w:val="left" w:pos="456"/>
        </w:tabs>
        <w:jc w:val="both"/>
        <w:rPr>
          <w:rFonts w:eastAsia="Times New Roman"/>
          <w:color w:val="000000"/>
        </w:rPr>
      </w:pPr>
    </w:p>
    <w:p w14:paraId="4F92D68E" w14:textId="77777777" w:rsidR="00E0536B" w:rsidRDefault="00E0536B" w:rsidP="00524A7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The Bally and Williams corporations grew by manufacturing units for this game. Montague Redgrave patented the spring launcher central to this game in 1871, and</w:t>
      </w:r>
      <w:r w:rsidR="00CA1348">
        <w:rPr>
          <w:rFonts w:eastAsia="Times New Roman"/>
          <w:color w:val="000000"/>
        </w:rPr>
        <w:t xml:space="preserve"> in 1950, David Gottlieb created</w:t>
      </w:r>
      <w:r w:rsidRPr="00E0536B">
        <w:rPr>
          <w:rFonts w:eastAsia="Times New Roman"/>
          <w:color w:val="000000"/>
        </w:rPr>
        <w:t xml:space="preserve"> its modern form by adjusting the position of the controllable flippers. For 10 points, identify this arcade game, in which points are scored for keeping the metal balls in play. </w:t>
      </w:r>
    </w:p>
    <w:p w14:paraId="4F3DEE8F"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pinball</w:t>
      </w:r>
      <w:r w:rsidRPr="00E0536B">
        <w:rPr>
          <w:rFonts w:eastAsia="Times New Roman"/>
          <w:color w:val="000000"/>
        </w:rPr>
        <w:t xml:space="preserve"> </w:t>
      </w:r>
    </w:p>
    <w:p w14:paraId="27B8769D" w14:textId="77777777" w:rsidR="00524A7D" w:rsidRDefault="00524A7D" w:rsidP="00524A7D">
      <w:pPr>
        <w:tabs>
          <w:tab w:val="left" w:pos="456"/>
        </w:tabs>
        <w:jc w:val="both"/>
        <w:rPr>
          <w:rFonts w:eastAsia="Times New Roman"/>
          <w:color w:val="000000"/>
        </w:rPr>
      </w:pPr>
    </w:p>
    <w:p w14:paraId="15F5D026"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band, which described a "deaf, dumb, and blind" "Pinball Wizard" in their rock opera </w:t>
      </w:r>
      <w:r w:rsidRPr="00E0536B">
        <w:rPr>
          <w:rFonts w:eastAsia="Times New Roman"/>
          <w:i/>
          <w:iCs/>
          <w:color w:val="000000"/>
        </w:rPr>
        <w:t>Tommy</w:t>
      </w:r>
      <w:r w:rsidRPr="00E0536B">
        <w:rPr>
          <w:rFonts w:eastAsia="Times New Roman"/>
          <w:color w:val="000000"/>
        </w:rPr>
        <w:t xml:space="preserve">, also recorded "My Generation" and "Baba O'Reilly?" </w:t>
      </w:r>
    </w:p>
    <w:p w14:paraId="123F005F"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Who</w:t>
      </w:r>
    </w:p>
    <w:p w14:paraId="15FE09B1" w14:textId="77777777" w:rsidR="00E0536B" w:rsidRDefault="00E0536B" w:rsidP="00524A7D">
      <w:pPr>
        <w:tabs>
          <w:tab w:val="left" w:pos="456"/>
        </w:tabs>
        <w:jc w:val="both"/>
        <w:rPr>
          <w:rFonts w:eastAsia="Times New Roman"/>
          <w:color w:val="000000"/>
        </w:rPr>
      </w:pPr>
    </w:p>
    <w:p w14:paraId="4DC68239" w14:textId="77777777" w:rsidR="00E0536B" w:rsidRDefault="00E0536B" w:rsidP="00524A7D">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In this African country, the Orange Democratic Movement arose following political fragmentation when Daniel arap Moi retired. This country's independence came shortly after General China led the Mau Mau Rebellion against British rule here. For 10 points, name this country where the Leakey family's research on human origins took place at Olduvai Gorge. </w:t>
      </w:r>
    </w:p>
    <w:p w14:paraId="537EA404"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Republic of </w:t>
      </w:r>
      <w:r w:rsidRPr="00E0536B">
        <w:rPr>
          <w:rFonts w:eastAsia="Times New Roman"/>
          <w:b/>
          <w:bCs/>
          <w:color w:val="000000"/>
          <w:u w:val="single"/>
        </w:rPr>
        <w:t>Kenya</w:t>
      </w:r>
      <w:r w:rsidRPr="00E0536B">
        <w:rPr>
          <w:rFonts w:eastAsia="Times New Roman"/>
          <w:color w:val="000000"/>
        </w:rPr>
        <w:t xml:space="preserve"> </w:t>
      </w:r>
    </w:p>
    <w:p w14:paraId="6AAB2399" w14:textId="77777777" w:rsidR="00524A7D" w:rsidRDefault="00524A7D" w:rsidP="00524A7D">
      <w:pPr>
        <w:tabs>
          <w:tab w:val="left" w:pos="456"/>
        </w:tabs>
        <w:jc w:val="both"/>
        <w:rPr>
          <w:rFonts w:eastAsia="Times New Roman"/>
          <w:color w:val="000000"/>
        </w:rPr>
      </w:pPr>
    </w:p>
    <w:p w14:paraId="3C670917"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author of </w:t>
      </w:r>
      <w:r w:rsidRPr="00E0536B">
        <w:rPr>
          <w:rFonts w:eastAsia="Times New Roman"/>
          <w:i/>
          <w:iCs/>
          <w:color w:val="000000"/>
        </w:rPr>
        <w:t>Facing Mount Kenya</w:t>
      </w:r>
      <w:r w:rsidRPr="00E0536B">
        <w:rPr>
          <w:rFonts w:eastAsia="Times New Roman"/>
          <w:color w:val="000000"/>
        </w:rPr>
        <w:t xml:space="preserve"> became Kenya's first prime minister upon independence and is the father of the current Kenyan president? </w:t>
      </w:r>
    </w:p>
    <w:p w14:paraId="57D496D0"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Jomo </w:t>
      </w:r>
      <w:r w:rsidRPr="00E0536B">
        <w:rPr>
          <w:rFonts w:eastAsia="Times New Roman"/>
          <w:b/>
          <w:bCs/>
          <w:color w:val="000000"/>
          <w:u w:val="single"/>
        </w:rPr>
        <w:t>Kenyatta</w:t>
      </w:r>
    </w:p>
    <w:p w14:paraId="11AA9324" w14:textId="77777777" w:rsidR="00E0536B" w:rsidRDefault="00E0536B" w:rsidP="00524A7D">
      <w:pPr>
        <w:tabs>
          <w:tab w:val="left" w:pos="456"/>
        </w:tabs>
        <w:jc w:val="both"/>
        <w:rPr>
          <w:rFonts w:eastAsia="Times New Roman"/>
          <w:color w:val="000000"/>
        </w:rPr>
      </w:pPr>
    </w:p>
    <w:p w14:paraId="57DB7CEE" w14:textId="77777777" w:rsidR="00E0536B" w:rsidRDefault="00E0536B" w:rsidP="00524A7D">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Pr="00E0536B">
        <w:rPr>
          <w:rFonts w:eastAsia="Times New Roman"/>
          <w:color w:val="000000"/>
        </w:rPr>
        <w:t xml:space="preserve">This party effectively ceased to function after the failure of Rufus King's Presidential campaign. They were discredited when members were accused of using blue lights to signal to British ships during the War of 1812, and by their organization of the secessionist Hartford Convention. For 10 points, name this party of DeWitt Clinton, Alexander Hamilton, and John Adams. </w:t>
      </w:r>
    </w:p>
    <w:p w14:paraId="1A54A0C9"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Federalist</w:t>
      </w:r>
      <w:r w:rsidRPr="00E0536B">
        <w:rPr>
          <w:rFonts w:eastAsia="Times New Roman"/>
          <w:color w:val="000000"/>
        </w:rPr>
        <w:t xml:space="preserve"> Party [or the </w:t>
      </w:r>
      <w:r w:rsidRPr="00E0536B">
        <w:rPr>
          <w:rFonts w:eastAsia="Times New Roman"/>
          <w:b/>
          <w:bCs/>
          <w:color w:val="000000"/>
          <w:u w:val="single"/>
        </w:rPr>
        <w:t>Federalist</w:t>
      </w:r>
      <w:r w:rsidRPr="00E0536B">
        <w:rPr>
          <w:rFonts w:eastAsia="Times New Roman"/>
          <w:color w:val="000000"/>
        </w:rPr>
        <w:t xml:space="preserve">s] </w:t>
      </w:r>
    </w:p>
    <w:p w14:paraId="4281981F" w14:textId="77777777" w:rsidR="00524A7D" w:rsidRDefault="00524A7D" w:rsidP="00524A7D">
      <w:pPr>
        <w:tabs>
          <w:tab w:val="left" w:pos="456"/>
        </w:tabs>
        <w:jc w:val="both"/>
        <w:rPr>
          <w:rFonts w:eastAsia="Times New Roman"/>
          <w:color w:val="000000"/>
        </w:rPr>
      </w:pPr>
    </w:p>
    <w:p w14:paraId="3BA90F32"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name is given to the period of political unity under James Monroe, in which nearly no opposition to the Democratic-Republican Party existed? </w:t>
      </w:r>
    </w:p>
    <w:p w14:paraId="5FB8B246" w14:textId="77777777" w:rsidR="00D35DD1"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Era of Good Feelings</w:t>
      </w:r>
    </w:p>
    <w:p w14:paraId="4B9C21B6" w14:textId="77777777" w:rsidR="00D35DD1" w:rsidRDefault="00D35DD1" w:rsidP="00524A7D">
      <w:pPr>
        <w:jc w:val="both"/>
        <w:rPr>
          <w:rFonts w:eastAsia="Times New Roman"/>
          <w:color w:val="000000"/>
        </w:rPr>
      </w:pPr>
      <w:r>
        <w:rPr>
          <w:rFonts w:eastAsia="Times New Roman"/>
          <w:color w:val="000000"/>
        </w:rPr>
        <w:br w:type="page"/>
      </w:r>
    </w:p>
    <w:p w14:paraId="3FC62DBE" w14:textId="255BE389" w:rsidR="00E0536B" w:rsidRDefault="00E0536B" w:rsidP="00524A7D">
      <w:pPr>
        <w:tabs>
          <w:tab w:val="left" w:pos="456"/>
        </w:tabs>
        <w:jc w:val="both"/>
        <w:rPr>
          <w:rFonts w:eastAsia="Times New Roman"/>
          <w:color w:val="000000"/>
        </w:rPr>
      </w:pPr>
      <w:r w:rsidRPr="00E0536B">
        <w:rPr>
          <w:rFonts w:eastAsia="Times New Roman"/>
          <w:color w:val="000000"/>
        </w:rPr>
        <w:lastRenderedPageBreak/>
        <w:t>5</w:t>
      </w:r>
      <w:r>
        <w:rPr>
          <w:rFonts w:eastAsia="Times New Roman"/>
          <w:color w:val="000000"/>
        </w:rPr>
        <w:t xml:space="preserve">. </w:t>
      </w:r>
      <w:r w:rsidRPr="00E0536B">
        <w:rPr>
          <w:rFonts w:eastAsia="Times New Roman"/>
          <w:color w:val="000000"/>
        </w:rPr>
        <w:t>Popes from this family presided over the Council of Trent and the start of the Protestant Reformation. This family of Leo X and Pius IV was targeted by the Pazzi (</w:t>
      </w:r>
      <w:r w:rsidR="00FC4F74" w:rsidRPr="00FC4F74">
        <w:rPr>
          <w:rFonts w:eastAsia="Times New Roman"/>
          <w:b/>
          <w:color w:val="000000"/>
        </w:rPr>
        <w:t xml:space="preserve">pr. </w:t>
      </w:r>
      <w:r w:rsidRPr="00FC4F74">
        <w:rPr>
          <w:rFonts w:eastAsia="Times New Roman"/>
          <w:b/>
          <w:color w:val="000000"/>
        </w:rPr>
        <w:t>POT-see</w:t>
      </w:r>
      <w:r w:rsidRPr="00E0536B">
        <w:rPr>
          <w:rFonts w:eastAsia="Times New Roman"/>
          <w:color w:val="000000"/>
        </w:rPr>
        <w:t xml:space="preserve">) Conspiracy and first rose to power in Tuscany under the banker Cosimo. For 10 points, identify this political family which ruled Florence through such members as Lorenzo the Magnificent. </w:t>
      </w:r>
    </w:p>
    <w:p w14:paraId="30D597B5"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de </w:t>
      </w:r>
      <w:r w:rsidRPr="00E0536B">
        <w:rPr>
          <w:rFonts w:eastAsia="Times New Roman"/>
          <w:b/>
          <w:bCs/>
          <w:color w:val="000000"/>
          <w:u w:val="single"/>
        </w:rPr>
        <w:t>Medici</w:t>
      </w:r>
      <w:r w:rsidRPr="00E0536B">
        <w:rPr>
          <w:rFonts w:eastAsia="Times New Roman"/>
          <w:color w:val="000000"/>
        </w:rPr>
        <w:t xml:space="preserve"> </w:t>
      </w:r>
    </w:p>
    <w:p w14:paraId="00B5BA8D" w14:textId="77777777" w:rsidR="00524A7D" w:rsidRDefault="00524A7D" w:rsidP="00524A7D">
      <w:pPr>
        <w:tabs>
          <w:tab w:val="left" w:pos="456"/>
        </w:tabs>
        <w:jc w:val="both"/>
        <w:rPr>
          <w:rFonts w:eastAsia="Times New Roman"/>
          <w:color w:val="000000"/>
        </w:rPr>
      </w:pPr>
    </w:p>
    <w:p w14:paraId="0D29D1C0" w14:textId="2C5ACE38"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rival family of Spanish origin included Pope Alex</w:t>
      </w:r>
      <w:r w:rsidR="00FC4F74">
        <w:rPr>
          <w:rFonts w:eastAsia="Times New Roman"/>
          <w:color w:val="000000"/>
        </w:rPr>
        <w:t xml:space="preserve">ander VI, the poisoner Lucrezia, </w:t>
      </w:r>
      <w:r w:rsidRPr="00E0536B">
        <w:rPr>
          <w:rFonts w:eastAsia="Times New Roman"/>
          <w:color w:val="000000"/>
        </w:rPr>
        <w:t>and the Machiavelli (</w:t>
      </w:r>
      <w:r w:rsidR="00FC4F74" w:rsidRPr="00FC4F74">
        <w:rPr>
          <w:rFonts w:eastAsia="Times New Roman"/>
          <w:b/>
          <w:color w:val="000000"/>
        </w:rPr>
        <w:t xml:space="preserve">pr. </w:t>
      </w:r>
      <w:r w:rsidRPr="00FC4F74">
        <w:rPr>
          <w:rFonts w:eastAsia="Times New Roman"/>
          <w:b/>
          <w:color w:val="000000"/>
        </w:rPr>
        <w:t>MOCK-ee-uh-VEL-ee</w:t>
      </w:r>
      <w:r w:rsidRPr="00E0536B">
        <w:rPr>
          <w:rFonts w:eastAsia="Times New Roman"/>
          <w:color w:val="000000"/>
        </w:rPr>
        <w:t>) patron Cesare (</w:t>
      </w:r>
      <w:r w:rsidR="00FC4F74" w:rsidRPr="00FC4F74">
        <w:rPr>
          <w:rFonts w:eastAsia="Times New Roman"/>
          <w:b/>
          <w:color w:val="000000"/>
        </w:rPr>
        <w:t>pr. CHAY-zar-a</w:t>
      </w:r>
      <w:r w:rsidRPr="00FC4F74">
        <w:rPr>
          <w:rFonts w:eastAsia="Times New Roman"/>
          <w:b/>
          <w:color w:val="000000"/>
        </w:rPr>
        <w:t>y</w:t>
      </w:r>
      <w:r w:rsidRPr="00E0536B">
        <w:rPr>
          <w:rFonts w:eastAsia="Times New Roman"/>
          <w:color w:val="000000"/>
        </w:rPr>
        <w:t xml:space="preserve">)? </w:t>
      </w:r>
    </w:p>
    <w:p w14:paraId="186061CF"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Borgia</w:t>
      </w:r>
      <w:r w:rsidRPr="00E0536B">
        <w:rPr>
          <w:rFonts w:eastAsia="Times New Roman"/>
          <w:color w:val="000000"/>
        </w:rPr>
        <w:t>s</w:t>
      </w:r>
    </w:p>
    <w:p w14:paraId="4494F85F" w14:textId="77777777" w:rsidR="00E0536B" w:rsidRDefault="00E0536B" w:rsidP="00524A7D">
      <w:pPr>
        <w:tabs>
          <w:tab w:val="left" w:pos="456"/>
        </w:tabs>
        <w:jc w:val="both"/>
        <w:rPr>
          <w:rFonts w:eastAsia="Times New Roman"/>
          <w:color w:val="000000"/>
        </w:rPr>
      </w:pPr>
    </w:p>
    <w:p w14:paraId="22093ADE" w14:textId="72BD11F9" w:rsidR="00E0536B" w:rsidRDefault="00E0536B" w:rsidP="00524A7D">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This man discussed the fall of the First Republic in his "Cartagena (</w:t>
      </w:r>
      <w:r w:rsidR="00FC4F74" w:rsidRPr="00FC4F74">
        <w:rPr>
          <w:rFonts w:eastAsia="Times New Roman"/>
          <w:b/>
          <w:color w:val="000000"/>
        </w:rPr>
        <w:t xml:space="preserve">pr. </w:t>
      </w:r>
      <w:r w:rsidRPr="00FC4F74">
        <w:rPr>
          <w:rFonts w:eastAsia="Times New Roman"/>
          <w:b/>
          <w:color w:val="000000"/>
        </w:rPr>
        <w:t>cart-uh-HAY-nuh</w:t>
      </w:r>
      <w:r w:rsidRPr="00E0536B">
        <w:rPr>
          <w:rFonts w:eastAsia="Times New Roman"/>
          <w:color w:val="000000"/>
        </w:rPr>
        <w:t>) Manifesto." This man conquered New Granada with his lieutenant, Francisco Santander, and accepted a Spanish surrender at Boyacá (</w:t>
      </w:r>
      <w:r w:rsidR="00FC4F74" w:rsidRPr="00FC4F74">
        <w:rPr>
          <w:rFonts w:eastAsia="Times New Roman"/>
          <w:b/>
          <w:color w:val="000000"/>
        </w:rPr>
        <w:t xml:space="preserve">pr. </w:t>
      </w:r>
      <w:r w:rsidRPr="00FC4F74">
        <w:rPr>
          <w:rFonts w:eastAsia="Times New Roman"/>
          <w:b/>
          <w:color w:val="000000"/>
        </w:rPr>
        <w:t>boy-uh-CAH</w:t>
      </w:r>
      <w:r w:rsidRPr="00E0536B">
        <w:rPr>
          <w:rFonts w:eastAsia="Times New Roman"/>
          <w:color w:val="000000"/>
        </w:rPr>
        <w:t xml:space="preserve">). For 10 points, name this "libertador" who was the icon of South American independence in Colombia and Venezuela. </w:t>
      </w:r>
    </w:p>
    <w:p w14:paraId="57240EC5"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Simón </w:t>
      </w:r>
      <w:r w:rsidRPr="00E0536B">
        <w:rPr>
          <w:rFonts w:eastAsia="Times New Roman"/>
          <w:b/>
          <w:bCs/>
          <w:color w:val="000000"/>
          <w:u w:val="single"/>
        </w:rPr>
        <w:t>Bolívar</w:t>
      </w:r>
      <w:r w:rsidRPr="00E0536B">
        <w:rPr>
          <w:rFonts w:eastAsia="Times New Roman"/>
          <w:color w:val="000000"/>
        </w:rPr>
        <w:t xml:space="preserve"> </w:t>
      </w:r>
    </w:p>
    <w:p w14:paraId="56C26C2B" w14:textId="77777777" w:rsidR="00524A7D" w:rsidRDefault="00524A7D" w:rsidP="00524A7D">
      <w:pPr>
        <w:tabs>
          <w:tab w:val="left" w:pos="456"/>
        </w:tabs>
        <w:jc w:val="both"/>
        <w:rPr>
          <w:rFonts w:eastAsia="Times New Roman"/>
          <w:color w:val="000000"/>
        </w:rPr>
      </w:pPr>
    </w:p>
    <w:p w14:paraId="1D577748"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Bolívar had a mysterious summit at Guayaquil with what Argentine </w:t>
      </w:r>
      <w:r w:rsidR="00CA1348">
        <w:rPr>
          <w:rFonts w:eastAsia="Times New Roman"/>
          <w:color w:val="000000"/>
        </w:rPr>
        <w:t>general, who liberated Argentina</w:t>
      </w:r>
      <w:r w:rsidRPr="00E0536B">
        <w:rPr>
          <w:rFonts w:eastAsia="Times New Roman"/>
          <w:color w:val="000000"/>
        </w:rPr>
        <w:t xml:space="preserve">, Peru, and Chile working in tandem with Bernardo O'Higgins? </w:t>
      </w:r>
    </w:p>
    <w:p w14:paraId="3F87C538"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José de </w:t>
      </w:r>
      <w:r w:rsidRPr="00E0536B">
        <w:rPr>
          <w:rFonts w:eastAsia="Times New Roman"/>
          <w:b/>
          <w:bCs/>
          <w:color w:val="000000"/>
          <w:u w:val="single"/>
        </w:rPr>
        <w:t>San Martín</w:t>
      </w:r>
    </w:p>
    <w:p w14:paraId="56A5DACC" w14:textId="77777777" w:rsidR="00E0536B" w:rsidRDefault="00E0536B" w:rsidP="00524A7D">
      <w:pPr>
        <w:tabs>
          <w:tab w:val="left" w:pos="456"/>
        </w:tabs>
        <w:jc w:val="both"/>
        <w:rPr>
          <w:rFonts w:eastAsia="Times New Roman"/>
          <w:color w:val="000000"/>
        </w:rPr>
      </w:pPr>
    </w:p>
    <w:p w14:paraId="33C79BB4" w14:textId="4B6CDAD5" w:rsidR="00E0536B" w:rsidRDefault="00E0536B" w:rsidP="00524A7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This city built the luxurious Segovia Bridge over the unimpressive Manzanares (</w:t>
      </w:r>
      <w:r w:rsidR="00FC4F74" w:rsidRPr="00FC4F74">
        <w:rPr>
          <w:rFonts w:eastAsia="Times New Roman"/>
          <w:b/>
          <w:color w:val="000000"/>
        </w:rPr>
        <w:t xml:space="preserve">pr. </w:t>
      </w:r>
      <w:r w:rsidRPr="00FC4F74">
        <w:rPr>
          <w:rFonts w:eastAsia="Times New Roman"/>
          <w:b/>
          <w:color w:val="000000"/>
        </w:rPr>
        <w:t>mon-zuh-NAH-race</w:t>
      </w:r>
      <w:r w:rsidRPr="00E0536B">
        <w:rPr>
          <w:rFonts w:eastAsia="Times New Roman"/>
          <w:color w:val="000000"/>
        </w:rPr>
        <w:t>) River. This home of the Queen Sofia Museum became capital in 1560, replacing Toledo. The palace El Escorial (</w:t>
      </w:r>
      <w:r w:rsidR="00FC4F74" w:rsidRPr="00FC4F74">
        <w:rPr>
          <w:rFonts w:eastAsia="Times New Roman"/>
          <w:b/>
          <w:color w:val="000000"/>
        </w:rPr>
        <w:t xml:space="preserve">pr. </w:t>
      </w:r>
      <w:r w:rsidRPr="00FC4F74">
        <w:rPr>
          <w:rFonts w:eastAsia="Times New Roman"/>
          <w:b/>
          <w:color w:val="000000"/>
        </w:rPr>
        <w:t>ess-core-ee-AHL</w:t>
      </w:r>
      <w:r w:rsidRPr="00E0536B">
        <w:rPr>
          <w:rFonts w:eastAsia="Times New Roman"/>
          <w:color w:val="000000"/>
        </w:rPr>
        <w:t xml:space="preserve">) is found just outside this city, which is the home of the Prado art museum. For 10 points, name this capital of Spain. </w:t>
      </w:r>
    </w:p>
    <w:p w14:paraId="0BAD08D5"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Madrid</w:t>
      </w:r>
      <w:r w:rsidRPr="00E0536B">
        <w:rPr>
          <w:rFonts w:eastAsia="Times New Roman"/>
          <w:color w:val="000000"/>
        </w:rPr>
        <w:t xml:space="preserve"> </w:t>
      </w:r>
    </w:p>
    <w:p w14:paraId="7BBC8942" w14:textId="77777777" w:rsidR="00524A7D" w:rsidRDefault="00524A7D" w:rsidP="00524A7D">
      <w:pPr>
        <w:tabs>
          <w:tab w:val="left" w:pos="456"/>
        </w:tabs>
        <w:jc w:val="both"/>
        <w:rPr>
          <w:rFonts w:eastAsia="Times New Roman"/>
          <w:color w:val="000000"/>
        </w:rPr>
      </w:pPr>
    </w:p>
    <w:p w14:paraId="08388EF3" w14:textId="5CC2EA7A"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The Las Ventas </w:t>
      </w:r>
      <w:r w:rsidR="00FC4F74">
        <w:rPr>
          <w:rFonts w:eastAsia="Times New Roman"/>
          <w:color w:val="000000"/>
        </w:rPr>
        <w:t>site</w:t>
      </w:r>
      <w:r w:rsidRPr="00E0536B">
        <w:rPr>
          <w:rFonts w:eastAsia="Times New Roman"/>
          <w:color w:val="000000"/>
        </w:rPr>
        <w:t xml:space="preserve"> in Madrid is used for what activity, the subject of Ernest Hemingway's </w:t>
      </w:r>
      <w:r w:rsidRPr="00E0536B">
        <w:rPr>
          <w:rFonts w:eastAsia="Times New Roman"/>
          <w:i/>
          <w:iCs/>
          <w:color w:val="000000"/>
        </w:rPr>
        <w:t>Death in the Afternoon</w:t>
      </w:r>
      <w:r w:rsidRPr="00E0536B">
        <w:rPr>
          <w:rFonts w:eastAsia="Times New Roman"/>
          <w:color w:val="000000"/>
        </w:rPr>
        <w:t xml:space="preserve">? </w:t>
      </w:r>
    </w:p>
    <w:p w14:paraId="7CD0C343"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bullfight</w:t>
      </w:r>
      <w:r w:rsidRPr="00E0536B">
        <w:rPr>
          <w:rFonts w:eastAsia="Times New Roman"/>
          <w:color w:val="000000"/>
        </w:rPr>
        <w:t>ing</w:t>
      </w:r>
    </w:p>
    <w:p w14:paraId="6FDFCA03" w14:textId="77777777" w:rsidR="00E0536B" w:rsidRDefault="00E0536B" w:rsidP="00524A7D">
      <w:pPr>
        <w:tabs>
          <w:tab w:val="left" w:pos="456"/>
        </w:tabs>
        <w:jc w:val="both"/>
        <w:rPr>
          <w:rFonts w:eastAsia="Times New Roman"/>
          <w:color w:val="000000"/>
        </w:rPr>
      </w:pPr>
    </w:p>
    <w:p w14:paraId="7755CBD9" w14:textId="77777777" w:rsidR="00E0536B" w:rsidRDefault="00E0536B" w:rsidP="00524A7D">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 xml:space="preserve">The informer "Stakeknife" infiltrated this organization, which began the "Long War" in the early 1970s. This group claimed responsibility for killing MP Airey Neave as well as the 1984 Brighton hotel bombing which nearly killed Margaret Thatcher. For 10 points, name this militant Catholic group which advocated transferring Northern Ireland away from the United Kingdom. </w:t>
      </w:r>
    </w:p>
    <w:p w14:paraId="317A404A"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IRA</w:t>
      </w:r>
      <w:r w:rsidRPr="00E0536B">
        <w:rPr>
          <w:rFonts w:eastAsia="Times New Roman"/>
          <w:color w:val="000000"/>
        </w:rPr>
        <w:t xml:space="preserve"> [</w:t>
      </w:r>
      <w:r w:rsidRPr="00E0536B">
        <w:rPr>
          <w:rFonts w:eastAsia="Times New Roman"/>
          <w:b/>
          <w:bCs/>
          <w:color w:val="000000"/>
          <w:u w:val="single"/>
        </w:rPr>
        <w:t>Irish Republican Army</w:t>
      </w:r>
      <w:r w:rsidRPr="00E0536B">
        <w:rPr>
          <w:rFonts w:eastAsia="Times New Roman"/>
          <w:color w:val="000000"/>
        </w:rPr>
        <w:t xml:space="preserve">] [or Provisional </w:t>
      </w:r>
      <w:r w:rsidRPr="00E0536B">
        <w:rPr>
          <w:rFonts w:eastAsia="Times New Roman"/>
          <w:b/>
          <w:bCs/>
          <w:color w:val="000000"/>
          <w:u w:val="single"/>
        </w:rPr>
        <w:t>IRA</w:t>
      </w:r>
      <w:r w:rsidRPr="00E0536B">
        <w:rPr>
          <w:rFonts w:eastAsia="Times New Roman"/>
          <w:color w:val="000000"/>
        </w:rPr>
        <w:t xml:space="preserve">; or Provisional </w:t>
      </w:r>
      <w:r w:rsidRPr="00E0536B">
        <w:rPr>
          <w:rFonts w:eastAsia="Times New Roman"/>
          <w:b/>
          <w:bCs/>
          <w:color w:val="000000"/>
          <w:u w:val="single"/>
        </w:rPr>
        <w:t>Irish Republican Army</w:t>
      </w:r>
      <w:r w:rsidRPr="00E0536B">
        <w:rPr>
          <w:rFonts w:eastAsia="Times New Roman"/>
          <w:color w:val="000000"/>
        </w:rPr>
        <w:t xml:space="preserve">] </w:t>
      </w:r>
    </w:p>
    <w:p w14:paraId="0AEA93E7" w14:textId="77777777" w:rsidR="00524A7D" w:rsidRDefault="00524A7D" w:rsidP="00524A7D">
      <w:pPr>
        <w:tabs>
          <w:tab w:val="left" w:pos="456"/>
        </w:tabs>
        <w:jc w:val="both"/>
        <w:rPr>
          <w:rFonts w:eastAsia="Times New Roman"/>
          <w:color w:val="000000"/>
        </w:rPr>
      </w:pPr>
    </w:p>
    <w:p w14:paraId="3A01257C" w14:textId="25506064"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524A7D">
        <w:rPr>
          <w:rFonts w:eastAsia="Times New Roman"/>
          <w:color w:val="000000"/>
        </w:rPr>
        <w:t>Which 1972 massacre of Irish demonstrators by UK paratroopers shares its name with a 1905 killing spree in St. Petersburg</w:t>
      </w:r>
      <w:r w:rsidRPr="00E0536B">
        <w:rPr>
          <w:rFonts w:eastAsia="Times New Roman"/>
          <w:color w:val="000000"/>
        </w:rPr>
        <w:t xml:space="preserve">? </w:t>
      </w:r>
    </w:p>
    <w:p w14:paraId="5907CE47" w14:textId="553DABD7" w:rsidR="00D35DD1" w:rsidRPr="00524A7D" w:rsidRDefault="00E0536B" w:rsidP="00524A7D">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524A7D" w:rsidRPr="00524A7D">
        <w:rPr>
          <w:rFonts w:eastAsia="Times New Roman"/>
          <w:b/>
          <w:color w:val="000000"/>
          <w:u w:val="single"/>
        </w:rPr>
        <w:t>Bloody Sunday</w:t>
      </w:r>
    </w:p>
    <w:p w14:paraId="1B815788" w14:textId="77777777" w:rsidR="00D35DD1" w:rsidRDefault="00D35DD1" w:rsidP="00524A7D">
      <w:pPr>
        <w:jc w:val="both"/>
        <w:rPr>
          <w:rFonts w:eastAsia="Times New Roman"/>
          <w:color w:val="000000"/>
        </w:rPr>
      </w:pPr>
      <w:r>
        <w:rPr>
          <w:rFonts w:eastAsia="Times New Roman"/>
          <w:color w:val="000000"/>
        </w:rPr>
        <w:br w:type="page"/>
      </w:r>
    </w:p>
    <w:p w14:paraId="63500785" w14:textId="77777777" w:rsidR="00AE060D" w:rsidRPr="00E542CC" w:rsidRDefault="00AE060D" w:rsidP="00AE060D">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103D5B2D" w14:textId="77777777" w:rsidR="00AE060D" w:rsidRPr="00E542CC" w:rsidRDefault="00AE060D" w:rsidP="00AE060D">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p>
    <w:p w14:paraId="1B10B850" w14:textId="77777777" w:rsidR="00D35DD1" w:rsidRPr="00E0536B" w:rsidRDefault="00D35DD1" w:rsidP="00524A7D">
      <w:pPr>
        <w:tabs>
          <w:tab w:val="left" w:pos="456"/>
        </w:tabs>
        <w:jc w:val="both"/>
        <w:rPr>
          <w:rFonts w:eastAsia="Times New Roman"/>
          <w:b/>
          <w:color w:val="000000"/>
        </w:rPr>
      </w:pPr>
      <w:r>
        <w:rPr>
          <w:rFonts w:eastAsia="Times New Roman"/>
          <w:b/>
          <w:color w:val="000000"/>
        </w:rPr>
        <w:t>Third</w:t>
      </w:r>
      <w:r w:rsidRPr="00E0536B">
        <w:rPr>
          <w:rFonts w:eastAsia="Times New Roman"/>
          <w:b/>
          <w:color w:val="000000"/>
        </w:rPr>
        <w:t xml:space="preserve"> Quarter</w:t>
      </w:r>
    </w:p>
    <w:p w14:paraId="6B7B8324" w14:textId="77777777" w:rsidR="00D35DD1" w:rsidRDefault="00D35DD1" w:rsidP="00524A7D">
      <w:pPr>
        <w:tabs>
          <w:tab w:val="left" w:pos="456"/>
        </w:tabs>
        <w:jc w:val="both"/>
        <w:rPr>
          <w:rFonts w:eastAsia="Times New Roman"/>
          <w:color w:val="000000"/>
        </w:rPr>
      </w:pPr>
    </w:p>
    <w:p w14:paraId="7C62F11D"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t>CLEOPATRA</w:t>
      </w:r>
    </w:p>
    <w:p w14:paraId="7AC8DB3F"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t>Cleopatra VII was…</w:t>
      </w:r>
    </w:p>
    <w:p w14:paraId="068FE784"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The last Macedonian pharaoh of what land prior to its conquest by Rome? </w:t>
      </w:r>
    </w:p>
    <w:p w14:paraId="59B16E85"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Egypt</w:t>
      </w:r>
    </w:p>
    <w:p w14:paraId="06E9CDAB"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The mother of a child whose father was what Ides of March assassination victim? </w:t>
      </w:r>
    </w:p>
    <w:p w14:paraId="5283DB6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Julius </w:t>
      </w:r>
      <w:r w:rsidRPr="00E0536B">
        <w:rPr>
          <w:rFonts w:eastAsia="Times New Roman"/>
          <w:b/>
          <w:bCs/>
          <w:color w:val="000000"/>
          <w:u w:val="single"/>
        </w:rPr>
        <w:t>Caesar</w:t>
      </w:r>
      <w:r w:rsidRPr="00E0536B">
        <w:rPr>
          <w:rFonts w:eastAsia="Times New Roman"/>
          <w:color w:val="000000"/>
        </w:rPr>
        <w:t xml:space="preserve"> [Gaius Julius </w:t>
      </w:r>
      <w:r w:rsidRPr="00E0536B">
        <w:rPr>
          <w:rFonts w:eastAsia="Times New Roman"/>
          <w:b/>
          <w:bCs/>
          <w:color w:val="000000"/>
          <w:u w:val="single"/>
        </w:rPr>
        <w:t>Caesar</w:t>
      </w:r>
      <w:r w:rsidRPr="00E0536B">
        <w:rPr>
          <w:rFonts w:eastAsia="Times New Roman"/>
          <w:color w:val="000000"/>
        </w:rPr>
        <w:t>]</w:t>
      </w:r>
    </w:p>
    <w:p w14:paraId="278601A6"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Later the partner of what Second Triumvirate member who fought with Octavian? </w:t>
      </w:r>
    </w:p>
    <w:p w14:paraId="5AFA0C5A"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Mark </w:t>
      </w:r>
      <w:r w:rsidRPr="00E0536B">
        <w:rPr>
          <w:rFonts w:eastAsia="Times New Roman"/>
          <w:b/>
          <w:bCs/>
          <w:color w:val="000000"/>
          <w:u w:val="single"/>
        </w:rPr>
        <w:t>Antony</w:t>
      </w:r>
      <w:r w:rsidRPr="00E0536B">
        <w:rPr>
          <w:rFonts w:eastAsia="Times New Roman"/>
          <w:color w:val="000000"/>
        </w:rPr>
        <w:t xml:space="preserve"> [or Marcus </w:t>
      </w:r>
      <w:r w:rsidRPr="00E0536B">
        <w:rPr>
          <w:rFonts w:eastAsia="Times New Roman"/>
          <w:b/>
          <w:bCs/>
          <w:color w:val="000000"/>
          <w:u w:val="single"/>
        </w:rPr>
        <w:t>Antonius</w:t>
      </w:r>
      <w:r w:rsidRPr="00E0536B">
        <w:rPr>
          <w:rFonts w:eastAsia="Times New Roman"/>
          <w:color w:val="000000"/>
        </w:rPr>
        <w:t>]</w:t>
      </w:r>
    </w:p>
    <w:p w14:paraId="45B8CABC"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The daughter, sister, and mother of men with what dynastic name? </w:t>
      </w:r>
    </w:p>
    <w:p w14:paraId="5D4679AB"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Ptolemy</w:t>
      </w:r>
    </w:p>
    <w:p w14:paraId="73B67A1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The loser of what 31 BC naval battle which sealed her fate? </w:t>
      </w:r>
    </w:p>
    <w:p w14:paraId="3A77F1C5"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Battle of </w:t>
      </w:r>
      <w:r w:rsidRPr="00E0536B">
        <w:rPr>
          <w:rFonts w:eastAsia="Times New Roman"/>
          <w:b/>
          <w:bCs/>
          <w:color w:val="000000"/>
          <w:u w:val="single"/>
        </w:rPr>
        <w:t>Actium</w:t>
      </w:r>
    </w:p>
    <w:p w14:paraId="2682EBC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Killed, in some versions, when she allowed what kind of snake to bite her? </w:t>
      </w:r>
    </w:p>
    <w:p w14:paraId="079D247E"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asp</w:t>
      </w:r>
    </w:p>
    <w:p w14:paraId="328DA368" w14:textId="599809F7" w:rsidR="00D35DD1" w:rsidRDefault="00D35DD1" w:rsidP="00524A7D">
      <w:pPr>
        <w:tabs>
          <w:tab w:val="left" w:pos="456"/>
        </w:tabs>
        <w:spacing w:line="360" w:lineRule="auto"/>
        <w:jc w:val="both"/>
        <w:rPr>
          <w:rFonts w:eastAsia="Times New Roman"/>
          <w:color w:val="000000"/>
        </w:rPr>
      </w:pPr>
      <w:r>
        <w:rPr>
          <w:rFonts w:eastAsia="Times New Roman"/>
          <w:color w:val="000000"/>
        </w:rPr>
        <w:t>7.</w:t>
      </w:r>
      <w:r w:rsidRPr="00E0536B">
        <w:rPr>
          <w:rFonts w:eastAsia="Times New Roman"/>
          <w:color w:val="000000"/>
        </w:rPr>
        <w:t xml:space="preserve"> </w:t>
      </w:r>
      <w:r w:rsidR="000E5982">
        <w:rPr>
          <w:rFonts w:eastAsia="Times New Roman"/>
          <w:color w:val="000000"/>
        </w:rPr>
        <w:t>A native speaker of what language</w:t>
      </w:r>
      <w:r w:rsidRPr="00E0536B">
        <w:rPr>
          <w:rFonts w:eastAsia="Times New Roman"/>
          <w:color w:val="000000"/>
        </w:rPr>
        <w:t xml:space="preserve">? </w:t>
      </w:r>
    </w:p>
    <w:p w14:paraId="7EC29801" w14:textId="33DDCC83"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0E5982" w:rsidRPr="000E5982">
        <w:rPr>
          <w:rFonts w:eastAsia="Times New Roman"/>
          <w:b/>
          <w:color w:val="000000"/>
          <w:u w:val="single"/>
        </w:rPr>
        <w:t>Greek</w:t>
      </w:r>
    </w:p>
    <w:p w14:paraId="0A4E6CA8" w14:textId="6DFEA187" w:rsidR="00D35DD1" w:rsidRDefault="00D35DD1" w:rsidP="00524A7D">
      <w:pPr>
        <w:tabs>
          <w:tab w:val="left" w:pos="456"/>
        </w:tabs>
        <w:spacing w:line="360" w:lineRule="auto"/>
        <w:jc w:val="both"/>
        <w:rPr>
          <w:rFonts w:eastAsia="Times New Roman"/>
          <w:color w:val="000000"/>
        </w:rPr>
      </w:pPr>
      <w:r>
        <w:rPr>
          <w:rFonts w:eastAsia="Times New Roman"/>
          <w:color w:val="000000"/>
        </w:rPr>
        <w:t>8.</w:t>
      </w:r>
      <w:r w:rsidRPr="00E0536B">
        <w:rPr>
          <w:rFonts w:eastAsia="Times New Roman"/>
          <w:color w:val="000000"/>
        </w:rPr>
        <w:t xml:space="preserve"> Able to fulfill a vow to serve a ten-million-sesterces dinner by </w:t>
      </w:r>
      <w:r w:rsidR="00FC4F74">
        <w:rPr>
          <w:rFonts w:eastAsia="Times New Roman"/>
          <w:color w:val="000000"/>
        </w:rPr>
        <w:t xml:space="preserve">serving what </w:t>
      </w:r>
      <w:r w:rsidR="000E5982">
        <w:rPr>
          <w:rFonts w:eastAsia="Times New Roman"/>
          <w:color w:val="000000"/>
        </w:rPr>
        <w:t xml:space="preserve">precious </w:t>
      </w:r>
      <w:r w:rsidR="00FC4F74">
        <w:rPr>
          <w:rFonts w:eastAsia="Times New Roman"/>
          <w:color w:val="000000"/>
        </w:rPr>
        <w:t>item dissolved in vinegar</w:t>
      </w:r>
      <w:r w:rsidRPr="00E0536B">
        <w:rPr>
          <w:rFonts w:eastAsia="Times New Roman"/>
          <w:color w:val="000000"/>
        </w:rPr>
        <w:t xml:space="preserve">? </w:t>
      </w:r>
    </w:p>
    <w:p w14:paraId="7DAB1A1B" w14:textId="16FC681B"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FC4F74" w:rsidRPr="00FC4F74">
        <w:rPr>
          <w:rFonts w:eastAsia="Times New Roman"/>
          <w:b/>
          <w:color w:val="000000"/>
          <w:u w:val="single"/>
        </w:rPr>
        <w:t>pearl</w:t>
      </w:r>
      <w:r w:rsidR="00FC4F74">
        <w:rPr>
          <w:rFonts w:eastAsia="Times New Roman"/>
          <w:color w:val="000000"/>
        </w:rPr>
        <w:t>s (prompt on gems)</w:t>
      </w:r>
    </w:p>
    <w:p w14:paraId="28157D0A" w14:textId="77777777" w:rsidR="00D35DD1" w:rsidRDefault="00D35DD1" w:rsidP="00524A7D">
      <w:pPr>
        <w:jc w:val="both"/>
        <w:rPr>
          <w:rFonts w:eastAsia="Times New Roman"/>
          <w:color w:val="000000"/>
        </w:rPr>
      </w:pPr>
      <w:r>
        <w:rPr>
          <w:rFonts w:eastAsia="Times New Roman"/>
          <w:color w:val="000000"/>
        </w:rPr>
        <w:br w:type="page"/>
      </w:r>
    </w:p>
    <w:p w14:paraId="5B6AAC97"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lastRenderedPageBreak/>
        <w:t>WORLD WAR I</w:t>
      </w:r>
    </w:p>
    <w:p w14:paraId="266C1365"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t>In World War I, who or what was…</w:t>
      </w:r>
    </w:p>
    <w:p w14:paraId="1B30CAC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The country which exited the war following the Bolshevik Revolution and organized the USSR five years later? </w:t>
      </w:r>
    </w:p>
    <w:p w14:paraId="39E114C2" w14:textId="7D213F3A"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Russia</w:t>
      </w:r>
      <w:r w:rsidRPr="00E0536B">
        <w:rPr>
          <w:rFonts w:eastAsia="Times New Roman"/>
          <w:color w:val="000000"/>
        </w:rPr>
        <w:t xml:space="preserve"> [or </w:t>
      </w:r>
      <w:r w:rsidRPr="00E0536B">
        <w:rPr>
          <w:rFonts w:eastAsia="Times New Roman"/>
          <w:b/>
          <w:bCs/>
          <w:color w:val="000000"/>
          <w:u w:val="single"/>
        </w:rPr>
        <w:t>Russian Soviet Federative Socialist Republic</w:t>
      </w:r>
      <w:r w:rsidRPr="00E0536B">
        <w:rPr>
          <w:rFonts w:eastAsia="Times New Roman"/>
          <w:color w:val="000000"/>
        </w:rPr>
        <w:t xml:space="preserve">; or Soviet </w:t>
      </w:r>
      <w:r w:rsidRPr="00E0536B">
        <w:rPr>
          <w:rFonts w:eastAsia="Times New Roman"/>
          <w:b/>
          <w:bCs/>
          <w:color w:val="000000"/>
          <w:u w:val="single"/>
        </w:rPr>
        <w:t>Russia</w:t>
      </w:r>
      <w:r w:rsidRPr="00E0536B">
        <w:rPr>
          <w:rFonts w:eastAsia="Times New Roman"/>
          <w:color w:val="000000"/>
        </w:rPr>
        <w:t>]</w:t>
      </w:r>
    </w:p>
    <w:p w14:paraId="0AE61ABD"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The palace outside Paris where the main peace treaty was signed? </w:t>
      </w:r>
    </w:p>
    <w:p w14:paraId="389C8A58"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Versailles</w:t>
      </w:r>
    </w:p>
    <w:p w14:paraId="687428F5" w14:textId="068E9617" w:rsidR="00D35DD1" w:rsidRDefault="00D35DD1" w:rsidP="00524A7D">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The </w:t>
      </w:r>
      <w:r w:rsidR="007606B3">
        <w:rPr>
          <w:rFonts w:eastAsia="Times New Roman"/>
          <w:color w:val="000000"/>
        </w:rPr>
        <w:t>city where Archduke Franz Ferdinand was shot, sparking the war</w:t>
      </w:r>
      <w:r w:rsidRPr="00E0536B">
        <w:rPr>
          <w:rFonts w:eastAsia="Times New Roman"/>
          <w:color w:val="000000"/>
        </w:rPr>
        <w:t xml:space="preserve">? </w:t>
      </w:r>
    </w:p>
    <w:p w14:paraId="4B543AC9" w14:textId="27CFEFDC"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7606B3">
        <w:rPr>
          <w:rFonts w:eastAsia="Times New Roman"/>
          <w:b/>
          <w:bCs/>
          <w:color w:val="000000"/>
          <w:u w:val="single"/>
        </w:rPr>
        <w:t>Sarajevo</w:t>
      </w:r>
    </w:p>
    <w:p w14:paraId="79600D8E" w14:textId="6CA220BA" w:rsidR="00D35DD1" w:rsidRDefault="00D35DD1" w:rsidP="00524A7D">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w:t>
      </w:r>
      <w:r w:rsidR="007606B3">
        <w:rPr>
          <w:rFonts w:eastAsia="Times New Roman"/>
          <w:color w:val="000000"/>
        </w:rPr>
        <w:t>The country which gained the Alpine region of South Tyrol after the war?</w:t>
      </w:r>
      <w:r w:rsidRPr="00E0536B">
        <w:rPr>
          <w:rFonts w:eastAsia="Times New Roman"/>
          <w:color w:val="000000"/>
        </w:rPr>
        <w:t xml:space="preserve"> </w:t>
      </w:r>
    </w:p>
    <w:p w14:paraId="74F4E6EF" w14:textId="64765E5D" w:rsidR="00D35DD1" w:rsidRPr="007606B3" w:rsidRDefault="00D35DD1" w:rsidP="00524A7D">
      <w:pPr>
        <w:tabs>
          <w:tab w:val="left" w:pos="456"/>
        </w:tabs>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7606B3" w:rsidRPr="007606B3">
        <w:rPr>
          <w:rFonts w:eastAsia="Times New Roman"/>
          <w:b/>
          <w:color w:val="000000"/>
          <w:u w:val="single"/>
        </w:rPr>
        <w:t>Italy</w:t>
      </w:r>
    </w:p>
    <w:p w14:paraId="724C63D2" w14:textId="0E74208D" w:rsidR="00D35DD1" w:rsidRDefault="00D35DD1" w:rsidP="00524A7D">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The </w:t>
      </w:r>
      <w:r w:rsidR="00FC4F74">
        <w:rPr>
          <w:rFonts w:eastAsia="Times New Roman"/>
          <w:color w:val="000000"/>
        </w:rPr>
        <w:t>country whose violated neutrality was a proximate cause of Britain’s entering the war</w:t>
      </w:r>
      <w:r w:rsidRPr="00E0536B">
        <w:rPr>
          <w:rFonts w:eastAsia="Times New Roman"/>
          <w:color w:val="000000"/>
        </w:rPr>
        <w:t xml:space="preserve">? </w:t>
      </w:r>
    </w:p>
    <w:p w14:paraId="779E5903" w14:textId="702CCEE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FC4F74">
        <w:rPr>
          <w:rFonts w:eastAsia="Times New Roman"/>
          <w:b/>
          <w:bCs/>
          <w:color w:val="000000"/>
          <w:u w:val="single"/>
        </w:rPr>
        <w:t>Belgium</w:t>
      </w:r>
    </w:p>
    <w:p w14:paraId="10C9AD52" w14:textId="49509DA2" w:rsidR="00D35DD1" w:rsidRDefault="00D35DD1" w:rsidP="00524A7D">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The </w:t>
      </w:r>
      <w:r w:rsidR="007606B3">
        <w:rPr>
          <w:rFonts w:eastAsia="Times New Roman"/>
          <w:color w:val="000000"/>
        </w:rPr>
        <w:t>exact date and year of the armistice ending the war</w:t>
      </w:r>
      <w:r w:rsidRPr="00E0536B">
        <w:rPr>
          <w:rFonts w:eastAsia="Times New Roman"/>
          <w:color w:val="000000"/>
        </w:rPr>
        <w:t xml:space="preserve">? </w:t>
      </w:r>
    </w:p>
    <w:p w14:paraId="240AE58D" w14:textId="33C30404" w:rsidR="00D35DD1" w:rsidRPr="007606B3" w:rsidRDefault="00D35DD1" w:rsidP="00524A7D">
      <w:pPr>
        <w:tabs>
          <w:tab w:val="left" w:pos="456"/>
        </w:tabs>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7606B3" w:rsidRPr="007606B3">
        <w:rPr>
          <w:rFonts w:eastAsia="Times New Roman"/>
          <w:b/>
          <w:color w:val="000000"/>
          <w:u w:val="single"/>
        </w:rPr>
        <w:t>11 November 1918</w:t>
      </w:r>
    </w:p>
    <w:p w14:paraId="511525FE"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7.</w:t>
      </w:r>
      <w:r w:rsidRPr="00E0536B">
        <w:rPr>
          <w:rFonts w:eastAsia="Times New Roman"/>
          <w:color w:val="000000"/>
        </w:rPr>
        <w:t xml:space="preserve"> The German war plan which involved quickly defeating France before fighting Russia? </w:t>
      </w:r>
    </w:p>
    <w:p w14:paraId="335F5DF6"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Schlieffen</w:t>
      </w:r>
      <w:r w:rsidRPr="00E0536B">
        <w:rPr>
          <w:rFonts w:eastAsia="Times New Roman"/>
          <w:color w:val="000000"/>
        </w:rPr>
        <w:t xml:space="preserve"> Plan</w:t>
      </w:r>
    </w:p>
    <w:p w14:paraId="6CA4744A" w14:textId="333E097C" w:rsidR="00D35DD1" w:rsidRDefault="00D35DD1" w:rsidP="00524A7D">
      <w:pPr>
        <w:tabs>
          <w:tab w:val="left" w:pos="456"/>
        </w:tabs>
        <w:spacing w:line="360" w:lineRule="auto"/>
        <w:jc w:val="both"/>
        <w:rPr>
          <w:rFonts w:eastAsia="Times New Roman"/>
          <w:color w:val="000000"/>
        </w:rPr>
      </w:pPr>
      <w:r>
        <w:rPr>
          <w:rFonts w:eastAsia="Times New Roman"/>
          <w:color w:val="000000"/>
        </w:rPr>
        <w:t>8.</w:t>
      </w:r>
      <w:r w:rsidRPr="00E0536B">
        <w:rPr>
          <w:rFonts w:eastAsia="Times New Roman"/>
          <w:color w:val="000000"/>
        </w:rPr>
        <w:t xml:space="preserve"> The </w:t>
      </w:r>
      <w:r w:rsidR="000E5982">
        <w:rPr>
          <w:rFonts w:eastAsia="Times New Roman"/>
          <w:color w:val="000000"/>
        </w:rPr>
        <w:t>river of Northern France that names the battle in 1914 where the Germans were stopped</w:t>
      </w:r>
      <w:r w:rsidRPr="00E0536B">
        <w:rPr>
          <w:rFonts w:eastAsia="Times New Roman"/>
          <w:color w:val="000000"/>
        </w:rPr>
        <w:t xml:space="preserve">? </w:t>
      </w:r>
    </w:p>
    <w:p w14:paraId="7C0E377C" w14:textId="3E93FA2B"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0E5982">
        <w:rPr>
          <w:rFonts w:eastAsia="Times New Roman"/>
          <w:color w:val="000000"/>
        </w:rPr>
        <w:t xml:space="preserve">(First) </w:t>
      </w:r>
      <w:r w:rsidRPr="00E0536B">
        <w:rPr>
          <w:rFonts w:eastAsia="Times New Roman"/>
          <w:color w:val="000000"/>
        </w:rPr>
        <w:t xml:space="preserve">Battle of </w:t>
      </w:r>
      <w:r w:rsidR="000E5982" w:rsidRPr="000E5982">
        <w:rPr>
          <w:rFonts w:eastAsia="Times New Roman"/>
          <w:bCs/>
          <w:color w:val="000000"/>
        </w:rPr>
        <w:t xml:space="preserve">the </w:t>
      </w:r>
      <w:r w:rsidR="000E5982">
        <w:rPr>
          <w:rFonts w:eastAsia="Times New Roman"/>
          <w:b/>
          <w:bCs/>
          <w:color w:val="000000"/>
          <w:u w:val="single"/>
        </w:rPr>
        <w:t>Marne</w:t>
      </w:r>
    </w:p>
    <w:p w14:paraId="487392F2" w14:textId="77777777" w:rsidR="00D35DD1" w:rsidRDefault="00D35DD1" w:rsidP="00524A7D">
      <w:pPr>
        <w:jc w:val="both"/>
        <w:rPr>
          <w:rFonts w:eastAsia="Times New Roman"/>
          <w:color w:val="000000"/>
        </w:rPr>
      </w:pPr>
      <w:r>
        <w:rPr>
          <w:rFonts w:eastAsia="Times New Roman"/>
          <w:color w:val="000000"/>
        </w:rPr>
        <w:br w:type="page"/>
      </w:r>
    </w:p>
    <w:p w14:paraId="14D93458"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lastRenderedPageBreak/>
        <w:t>MUSSOLINI</w:t>
      </w:r>
    </w:p>
    <w:p w14:paraId="6BB9D30E" w14:textId="77777777" w:rsidR="00D35DD1" w:rsidRDefault="00D35DD1" w:rsidP="00524A7D">
      <w:pPr>
        <w:tabs>
          <w:tab w:val="left" w:pos="456"/>
        </w:tabs>
        <w:spacing w:line="360" w:lineRule="auto"/>
        <w:jc w:val="both"/>
        <w:rPr>
          <w:rFonts w:eastAsia="Times New Roman"/>
          <w:color w:val="000000"/>
        </w:rPr>
      </w:pPr>
      <w:r w:rsidRPr="00E0536B">
        <w:rPr>
          <w:rFonts w:eastAsia="Times New Roman"/>
          <w:color w:val="000000"/>
        </w:rPr>
        <w:t>Benito Mussolini…</w:t>
      </w:r>
    </w:p>
    <w:p w14:paraId="52E2BE0A"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Was the dictator of what country? </w:t>
      </w:r>
    </w:p>
    <w:p w14:paraId="5FA16C82" w14:textId="77777777" w:rsidR="00D35DD1" w:rsidRDefault="00D35DD1" w:rsidP="00524A7D">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Italy</w:t>
      </w:r>
    </w:p>
    <w:p w14:paraId="4ECCA020" w14:textId="77777777" w:rsidR="00D35DD1" w:rsidRDefault="00D35DD1" w:rsidP="00524A7D">
      <w:pPr>
        <w:tabs>
          <w:tab w:val="left" w:pos="456"/>
        </w:tabs>
        <w:spacing w:line="360" w:lineRule="auto"/>
        <w:jc w:val="both"/>
        <w:rPr>
          <w:rFonts w:eastAsia="Times New Roman"/>
          <w:color w:val="000000"/>
        </w:rPr>
      </w:pPr>
      <w:r w:rsidRPr="00D35DD1">
        <w:rPr>
          <w:rFonts w:eastAsia="Times New Roman"/>
          <w:bCs/>
          <w:color w:val="000000"/>
        </w:rPr>
        <w:t>2.</w:t>
      </w:r>
      <w:r w:rsidRPr="00D35DD1">
        <w:rPr>
          <w:rFonts w:eastAsia="Times New Roman"/>
          <w:color w:val="000000"/>
        </w:rPr>
        <w:t xml:space="preserve"> Promoted</w:t>
      </w:r>
      <w:r w:rsidRPr="00E0536B">
        <w:rPr>
          <w:rFonts w:eastAsia="Times New Roman"/>
          <w:color w:val="000000"/>
        </w:rPr>
        <w:t xml:space="preserve"> what ideology named for a Roman bundle of sticks? </w:t>
      </w:r>
    </w:p>
    <w:p w14:paraId="1B27D0DB"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fascism</w:t>
      </w:r>
    </w:p>
    <w:p w14:paraId="6184243E"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Took on what title meaning "leader?" </w:t>
      </w:r>
    </w:p>
    <w:p w14:paraId="256F51B1"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"Il </w:t>
      </w:r>
      <w:r w:rsidRPr="00E0536B">
        <w:rPr>
          <w:rFonts w:eastAsia="Times New Roman"/>
          <w:b/>
          <w:bCs/>
          <w:color w:val="000000"/>
          <w:u w:val="single"/>
        </w:rPr>
        <w:t>Duce</w:t>
      </w:r>
      <w:r w:rsidRPr="00E0536B">
        <w:rPr>
          <w:rFonts w:eastAsia="Times New Roman"/>
          <w:color w:val="000000"/>
        </w:rPr>
        <w:t>"</w:t>
      </w:r>
    </w:p>
    <w:p w14:paraId="3A9DADBF"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Authorized the invasion of what African country in 1935, displacing Haile Selassie (hai-LEH se-lah-SEE)? </w:t>
      </w:r>
    </w:p>
    <w:p w14:paraId="4E1F45F0"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Ethiopia</w:t>
      </w:r>
      <w:r w:rsidRPr="00E0536B">
        <w:rPr>
          <w:rFonts w:eastAsia="Times New Roman"/>
          <w:color w:val="000000"/>
        </w:rPr>
        <w:t xml:space="preserve"> [or </w:t>
      </w:r>
      <w:r w:rsidRPr="00E0536B">
        <w:rPr>
          <w:rFonts w:eastAsia="Times New Roman"/>
          <w:b/>
          <w:bCs/>
          <w:color w:val="000000"/>
          <w:u w:val="single"/>
        </w:rPr>
        <w:t>Abyssinia</w:t>
      </w:r>
      <w:r w:rsidRPr="00E0536B">
        <w:rPr>
          <w:rFonts w:eastAsia="Times New Roman"/>
          <w:color w:val="000000"/>
        </w:rPr>
        <w:t>]</w:t>
      </w:r>
    </w:p>
    <w:p w14:paraId="20CAE1F4"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Entered what agreement in May 1939, formally creating the Axis?</w:t>
      </w:r>
      <w:r>
        <w:rPr>
          <w:rFonts w:eastAsia="Times New Roman"/>
          <w:color w:val="000000"/>
        </w:rPr>
        <w:t xml:space="preserve"> </w:t>
      </w:r>
    </w:p>
    <w:p w14:paraId="224B1859"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Pact of Steel</w:t>
      </w:r>
      <w:r w:rsidRPr="00E0536B">
        <w:rPr>
          <w:rFonts w:eastAsia="Times New Roman"/>
          <w:color w:val="000000"/>
        </w:rPr>
        <w:t xml:space="preserve"> [or </w:t>
      </w:r>
      <w:r w:rsidRPr="00E0536B">
        <w:rPr>
          <w:rFonts w:eastAsia="Times New Roman"/>
          <w:b/>
          <w:bCs/>
          <w:color w:val="000000"/>
          <w:u w:val="single"/>
        </w:rPr>
        <w:t>Stahlpakt</w:t>
      </w:r>
      <w:r w:rsidRPr="00E0536B">
        <w:rPr>
          <w:rFonts w:eastAsia="Times New Roman"/>
          <w:color w:val="000000"/>
        </w:rPr>
        <w:t xml:space="preserve">; or </w:t>
      </w:r>
      <w:r w:rsidRPr="00E0536B">
        <w:rPr>
          <w:rFonts w:eastAsia="Times New Roman"/>
          <w:b/>
          <w:bCs/>
          <w:color w:val="000000"/>
          <w:u w:val="single"/>
        </w:rPr>
        <w:t>Patto d'Acciaio</w:t>
      </w:r>
      <w:r w:rsidRPr="00E0536B">
        <w:rPr>
          <w:rFonts w:eastAsia="Times New Roman"/>
          <w:color w:val="000000"/>
        </w:rPr>
        <w:t>]</w:t>
      </w:r>
    </w:p>
    <w:p w14:paraId="35F1C57B"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Led the invasion of what country in 1939, causing the overthrow of King Zog? </w:t>
      </w:r>
    </w:p>
    <w:p w14:paraId="1731CD89" w14:textId="7777777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Albania</w:t>
      </w:r>
    </w:p>
    <w:p w14:paraId="6CA6D00B" w14:textId="2438EA56" w:rsidR="00D35DD1" w:rsidRDefault="00D35DD1" w:rsidP="00524A7D">
      <w:pPr>
        <w:tabs>
          <w:tab w:val="left" w:pos="456"/>
        </w:tabs>
        <w:spacing w:line="360" w:lineRule="auto"/>
        <w:jc w:val="both"/>
        <w:rPr>
          <w:rFonts w:eastAsia="Times New Roman"/>
          <w:color w:val="000000"/>
        </w:rPr>
      </w:pPr>
      <w:r>
        <w:rPr>
          <w:rFonts w:eastAsia="Times New Roman"/>
          <w:color w:val="000000"/>
        </w:rPr>
        <w:t>7.</w:t>
      </w:r>
      <w:r w:rsidRPr="00E0536B">
        <w:rPr>
          <w:rFonts w:eastAsia="Times New Roman"/>
          <w:color w:val="000000"/>
        </w:rPr>
        <w:t xml:space="preserve"> </w:t>
      </w:r>
      <w:r w:rsidR="00FC4F74">
        <w:rPr>
          <w:rFonts w:eastAsia="Times New Roman"/>
          <w:color w:val="000000"/>
        </w:rPr>
        <w:t>Was killed trying to flee to which country that borders Italy</w:t>
      </w:r>
      <w:r w:rsidRPr="00E0536B">
        <w:rPr>
          <w:rFonts w:eastAsia="Times New Roman"/>
          <w:color w:val="000000"/>
        </w:rPr>
        <w:t xml:space="preserve">? </w:t>
      </w:r>
    </w:p>
    <w:p w14:paraId="56881694" w14:textId="4E42F8D2"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FC4F74" w:rsidRPr="00FC4F74">
        <w:rPr>
          <w:rFonts w:eastAsia="Times New Roman"/>
          <w:b/>
          <w:color w:val="000000"/>
          <w:u w:val="single"/>
        </w:rPr>
        <w:t>Switzerland</w:t>
      </w:r>
    </w:p>
    <w:p w14:paraId="3DD70ADA" w14:textId="67BE191B" w:rsidR="00D35DD1" w:rsidRDefault="00D35DD1" w:rsidP="00524A7D">
      <w:pPr>
        <w:tabs>
          <w:tab w:val="left" w:pos="456"/>
        </w:tabs>
        <w:spacing w:line="360" w:lineRule="auto"/>
        <w:jc w:val="both"/>
        <w:rPr>
          <w:rFonts w:eastAsia="Times New Roman"/>
          <w:color w:val="000000"/>
        </w:rPr>
      </w:pPr>
      <w:r>
        <w:rPr>
          <w:rFonts w:eastAsia="Times New Roman"/>
          <w:color w:val="000000"/>
        </w:rPr>
        <w:t>8.</w:t>
      </w:r>
      <w:r w:rsidRPr="00E0536B">
        <w:rPr>
          <w:rFonts w:eastAsia="Times New Roman"/>
          <w:color w:val="000000"/>
        </w:rPr>
        <w:t xml:space="preserve"> </w:t>
      </w:r>
      <w:r w:rsidR="00FC4F74">
        <w:rPr>
          <w:rFonts w:eastAsia="Times New Roman"/>
          <w:color w:val="000000"/>
        </w:rPr>
        <w:t>Eventually was hung upside down outside a gas station in which largest Northern Itailan city?</w:t>
      </w:r>
    </w:p>
    <w:p w14:paraId="7DC813ED" w14:textId="7BF86F27" w:rsidR="00D35DD1" w:rsidRDefault="00D35DD1" w:rsidP="00524A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FC4F74">
        <w:rPr>
          <w:rFonts w:eastAsia="Times New Roman"/>
          <w:b/>
          <w:bCs/>
          <w:color w:val="000000"/>
          <w:u w:val="single"/>
        </w:rPr>
        <w:t>Milan</w:t>
      </w:r>
    </w:p>
    <w:p w14:paraId="7FB156EA" w14:textId="77777777" w:rsidR="00D35DD1" w:rsidRDefault="00D35DD1" w:rsidP="00524A7D">
      <w:pPr>
        <w:spacing w:line="360" w:lineRule="auto"/>
        <w:jc w:val="both"/>
        <w:rPr>
          <w:rFonts w:eastAsia="Times New Roman"/>
          <w:color w:val="000000"/>
        </w:rPr>
      </w:pPr>
      <w:r>
        <w:rPr>
          <w:rFonts w:eastAsia="Times New Roman"/>
          <w:color w:val="000000"/>
        </w:rPr>
        <w:br w:type="page"/>
      </w:r>
    </w:p>
    <w:p w14:paraId="1CDF895E" w14:textId="77777777" w:rsidR="00AE060D" w:rsidRPr="00E542CC" w:rsidRDefault="00AE060D" w:rsidP="00AE060D">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46A5A195" w14:textId="77777777" w:rsidR="00AE060D" w:rsidRPr="00E542CC" w:rsidRDefault="00AE060D" w:rsidP="00AE060D">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p>
    <w:p w14:paraId="6A238EB6" w14:textId="77777777" w:rsidR="00D35DD1" w:rsidRPr="00E0536B" w:rsidRDefault="00D35DD1" w:rsidP="00524A7D">
      <w:pPr>
        <w:tabs>
          <w:tab w:val="left" w:pos="456"/>
        </w:tabs>
        <w:jc w:val="both"/>
        <w:rPr>
          <w:rFonts w:eastAsia="Times New Roman"/>
          <w:b/>
          <w:color w:val="000000"/>
        </w:rPr>
      </w:pPr>
      <w:r>
        <w:rPr>
          <w:rFonts w:eastAsia="Times New Roman"/>
          <w:b/>
          <w:color w:val="000000"/>
        </w:rPr>
        <w:t>Fourth</w:t>
      </w:r>
      <w:r w:rsidRPr="00E0536B">
        <w:rPr>
          <w:rFonts w:eastAsia="Times New Roman"/>
          <w:b/>
          <w:color w:val="000000"/>
        </w:rPr>
        <w:t xml:space="preserve"> Quarter</w:t>
      </w:r>
    </w:p>
    <w:p w14:paraId="7126C96F" w14:textId="77777777" w:rsidR="00D35DD1" w:rsidRDefault="00D35DD1" w:rsidP="00524A7D">
      <w:pPr>
        <w:tabs>
          <w:tab w:val="left" w:pos="456"/>
        </w:tabs>
        <w:jc w:val="both"/>
        <w:rPr>
          <w:rFonts w:eastAsia="Times New Roman"/>
          <w:color w:val="000000"/>
        </w:rPr>
      </w:pPr>
    </w:p>
    <w:p w14:paraId="39F63D9C" w14:textId="3F2FBE9E" w:rsidR="00524A7D" w:rsidRDefault="00E0536B" w:rsidP="00524A7D">
      <w:pPr>
        <w:jc w:val="both"/>
      </w:pPr>
      <w:r w:rsidRPr="00E0536B">
        <w:rPr>
          <w:rFonts w:eastAsia="Times New Roman"/>
          <w:color w:val="000000"/>
        </w:rPr>
        <w:t>1</w:t>
      </w:r>
      <w:r>
        <w:rPr>
          <w:rFonts w:eastAsia="Times New Roman"/>
          <w:color w:val="000000"/>
        </w:rPr>
        <w:t xml:space="preserve">. </w:t>
      </w:r>
      <w:r w:rsidR="00A20831" w:rsidRPr="00503B59">
        <w:rPr>
          <w:b/>
          <w:u w:val="single"/>
        </w:rPr>
        <w:t xml:space="preserve">During primaries for this year's election, a candidate won applause in a high school gymnasium after yelling "I am paying for this microphone!" Another party's primaries in this election </w:t>
      </w:r>
      <w:r w:rsidR="00316D02">
        <w:rPr>
          <w:b/>
          <w:u w:val="single"/>
        </w:rPr>
        <w:t xml:space="preserve">year </w:t>
      </w:r>
      <w:r w:rsidR="00A20831" w:rsidRPr="00503B59">
        <w:rPr>
          <w:b/>
          <w:u w:val="single"/>
        </w:rPr>
        <w:t>featured a strong challenge to the incumbent from (+)</w:t>
      </w:r>
      <w:r w:rsidR="00A20831" w:rsidRPr="00503B59">
        <w:rPr>
          <w:b/>
        </w:rPr>
        <w:t xml:space="preserve"> Ted Kennedy. This election also included independent </w:t>
      </w:r>
      <w:r w:rsidR="00316D02">
        <w:rPr>
          <w:b/>
        </w:rPr>
        <w:t>candidate</w:t>
      </w:r>
      <w:r w:rsidR="00A20831" w:rsidRPr="00316D02">
        <w:rPr>
          <w:b/>
        </w:rPr>
        <w:t xml:space="preserve"> John Anderson</w:t>
      </w:r>
      <w:r w:rsidR="00A20831">
        <w:t xml:space="preserve">. </w:t>
      </w:r>
      <w:r w:rsidR="00316D02">
        <w:t xml:space="preserve">(*) </w:t>
      </w:r>
      <w:r w:rsidR="00A20831">
        <w:t>For 10 points, identify this election</w:t>
      </w:r>
      <w:r w:rsidR="00316D02">
        <w:t xml:space="preserve"> year</w:t>
      </w:r>
      <w:r w:rsidR="00A20831">
        <w:t xml:space="preserve"> which resulted in the end of Jimmy Carter's Presidency and the start of the Ronald Reagan administration.</w:t>
      </w:r>
    </w:p>
    <w:p w14:paraId="780AA80C" w14:textId="1501037B" w:rsidR="00A20831" w:rsidRDefault="00A20831" w:rsidP="00524A7D">
      <w:pPr>
        <w:jc w:val="both"/>
      </w:pPr>
      <w:r>
        <w:t xml:space="preserve">ANSWER: United States Presidential election of </w:t>
      </w:r>
      <w:r w:rsidRPr="00304BEE">
        <w:rPr>
          <w:b/>
          <w:u w:val="single"/>
        </w:rPr>
        <w:t>1980</w:t>
      </w:r>
    </w:p>
    <w:p w14:paraId="4BDDD6F6" w14:textId="77777777" w:rsidR="00E0536B" w:rsidRDefault="00E0536B" w:rsidP="00524A7D">
      <w:pPr>
        <w:tabs>
          <w:tab w:val="left" w:pos="456"/>
        </w:tabs>
        <w:jc w:val="both"/>
        <w:rPr>
          <w:rFonts w:eastAsia="Times New Roman"/>
          <w:color w:val="000000"/>
        </w:rPr>
      </w:pPr>
    </w:p>
    <w:p w14:paraId="685DCA6C" w14:textId="0A6FD15A" w:rsidR="00570951" w:rsidRDefault="00E0536B" w:rsidP="00570951">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815B05" w:rsidRPr="00570951">
        <w:rPr>
          <w:rFonts w:eastAsia="Times New Roman"/>
          <w:b/>
          <w:color w:val="000000"/>
          <w:u w:val="single"/>
        </w:rPr>
        <w:t>This man' government is currently opposed by the New Citizens Movement. This man formed a body that promises "comprehensive deepening reforms." He translated the title of a</w:t>
      </w:r>
      <w:r w:rsidR="00815B05" w:rsidRPr="00570951">
        <w:rPr>
          <w:rFonts w:eastAsia="Times New Roman"/>
          <w:b/>
          <w:color w:val="000000"/>
        </w:rPr>
        <w:t xml:space="preserve"> </w:t>
      </w:r>
      <w:r w:rsidR="00570951">
        <w:rPr>
          <w:rFonts w:eastAsia="Times New Roman"/>
          <w:b/>
          <w:color w:val="000000"/>
        </w:rPr>
        <w:t xml:space="preserve">(+) </w:t>
      </w:r>
      <w:r w:rsidR="00815B05" w:rsidRPr="00570951">
        <w:rPr>
          <w:rFonts w:eastAsia="Times New Roman"/>
          <w:b/>
          <w:color w:val="000000"/>
        </w:rPr>
        <w:t>Thomas Friedman column to name his political platform, which was also informed by his time in 1985 living in Muscatine, Iowa as the guest of an American family.</w:t>
      </w:r>
      <w:r w:rsidR="00815B05" w:rsidRPr="00E0536B">
        <w:rPr>
          <w:rFonts w:eastAsia="Times New Roman"/>
          <w:color w:val="000000"/>
        </w:rPr>
        <w:t xml:space="preserve"> </w:t>
      </w:r>
      <w:r w:rsidR="00570951">
        <w:rPr>
          <w:rFonts w:eastAsia="Times New Roman"/>
          <w:color w:val="000000"/>
        </w:rPr>
        <w:t xml:space="preserve">(*) </w:t>
      </w:r>
      <w:r w:rsidR="00815B05" w:rsidRPr="00E0536B">
        <w:rPr>
          <w:rFonts w:eastAsia="Times New Roman"/>
          <w:color w:val="000000"/>
        </w:rPr>
        <w:t xml:space="preserve">For </w:t>
      </w:r>
      <w:r w:rsidR="00570951">
        <w:rPr>
          <w:rFonts w:eastAsia="Times New Roman"/>
          <w:color w:val="000000"/>
        </w:rPr>
        <w:t>10 points</w:t>
      </w:r>
      <w:r w:rsidR="00815B05" w:rsidRPr="00E0536B">
        <w:rPr>
          <w:rFonts w:eastAsia="Times New Roman"/>
          <w:color w:val="000000"/>
        </w:rPr>
        <w:t xml:space="preserve">, name this "Chinese Dream" advocate who, in 2012, succeeded Hu Jintao as president of China. </w:t>
      </w:r>
    </w:p>
    <w:p w14:paraId="758B7719" w14:textId="2AF69B38" w:rsidR="00815B05" w:rsidRDefault="00815B05" w:rsidP="00570951">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Xi</w:t>
      </w:r>
      <w:r w:rsidRPr="00E0536B">
        <w:rPr>
          <w:rFonts w:eastAsia="Times New Roman"/>
          <w:color w:val="000000"/>
        </w:rPr>
        <w:t xml:space="preserve"> ("she") Jinping</w:t>
      </w:r>
    </w:p>
    <w:p w14:paraId="5D2EDE4F" w14:textId="658E9C7B" w:rsidR="00E0536B" w:rsidRDefault="00E0536B" w:rsidP="00815B05">
      <w:pPr>
        <w:tabs>
          <w:tab w:val="left" w:pos="456"/>
        </w:tabs>
        <w:jc w:val="both"/>
        <w:rPr>
          <w:rFonts w:eastAsia="Times New Roman"/>
          <w:color w:val="000000"/>
        </w:rPr>
      </w:pPr>
    </w:p>
    <w:p w14:paraId="6A1352CA" w14:textId="77777777" w:rsidR="00E0536B" w:rsidRDefault="00E0536B" w:rsidP="00524A7D">
      <w:pPr>
        <w:tabs>
          <w:tab w:val="left" w:pos="456"/>
        </w:tabs>
        <w:jc w:val="both"/>
        <w:rPr>
          <w:rFonts w:eastAsia="Times New Roman"/>
          <w:color w:val="000000"/>
        </w:rPr>
      </w:pPr>
    </w:p>
    <w:p w14:paraId="025C0446" w14:textId="06BD5C6A" w:rsidR="00A20831" w:rsidRDefault="00E0536B" w:rsidP="00815B05">
      <w:pPr>
        <w:jc w:val="both"/>
        <w:rPr>
          <w:b/>
          <w:u w:val="single"/>
        </w:rPr>
      </w:pPr>
      <w:r w:rsidRPr="00E0536B">
        <w:rPr>
          <w:rFonts w:eastAsia="Times New Roman"/>
          <w:color w:val="000000"/>
        </w:rPr>
        <w:t>3</w:t>
      </w:r>
      <w:r>
        <w:rPr>
          <w:rFonts w:eastAsia="Times New Roman"/>
          <w:color w:val="000000"/>
        </w:rPr>
        <w:t xml:space="preserve">. </w:t>
      </w:r>
      <w:r w:rsidR="00815B05" w:rsidRPr="00570951">
        <w:rPr>
          <w:b/>
          <w:u w:val="single"/>
        </w:rPr>
        <w:t>This formation's vulnerability to unlevel battlefields was exposed at Sphaketeria. Roman armies phased out this battle formation following its failure in the</w:t>
      </w:r>
      <w:r w:rsidR="00815B05" w:rsidRPr="00570951">
        <w:rPr>
          <w:b/>
        </w:rPr>
        <w:t xml:space="preserve"> </w:t>
      </w:r>
      <w:r w:rsidR="00570951">
        <w:rPr>
          <w:b/>
        </w:rPr>
        <w:t xml:space="preserve">(+) </w:t>
      </w:r>
      <w:r w:rsidR="00815B05" w:rsidRPr="00570951">
        <w:rPr>
          <w:b/>
        </w:rPr>
        <w:t>Samnite Wars, replacing it with the maniple. This formation relied on anywhere from eight to twenty lines of</w:t>
      </w:r>
      <w:r w:rsidR="00815B05">
        <w:t xml:space="preserve"> </w:t>
      </w:r>
      <w:r w:rsidR="00570951">
        <w:t xml:space="preserve">(*) </w:t>
      </w:r>
      <w:r w:rsidR="00815B05">
        <w:t xml:space="preserve">warriors arranged in a rectangular shape. For </w:t>
      </w:r>
      <w:r w:rsidR="00570951">
        <w:t>10 points</w:t>
      </w:r>
      <w:r w:rsidR="00815B05">
        <w:t xml:space="preserve">, identify this standard form used in Greek hoplite warfare, which allows men to grind out advances using shields and stabbing weapons. </w:t>
      </w:r>
      <w:r w:rsidR="00815B05">
        <w:br/>
        <w:t xml:space="preserve">ANSWER: </w:t>
      </w:r>
      <w:r w:rsidR="00815B05" w:rsidRPr="00766A8B">
        <w:rPr>
          <w:b/>
          <w:u w:val="single"/>
        </w:rPr>
        <w:t>phalanx</w:t>
      </w:r>
    </w:p>
    <w:p w14:paraId="1F1CB2B2" w14:textId="77777777" w:rsidR="00E0536B" w:rsidRDefault="00E0536B" w:rsidP="00524A7D">
      <w:pPr>
        <w:tabs>
          <w:tab w:val="left" w:pos="456"/>
        </w:tabs>
        <w:jc w:val="both"/>
        <w:rPr>
          <w:rFonts w:eastAsia="Times New Roman"/>
          <w:color w:val="000000"/>
        </w:rPr>
      </w:pPr>
    </w:p>
    <w:p w14:paraId="02F6189A" w14:textId="7142D013" w:rsidR="00570951" w:rsidRDefault="00E0536B" w:rsidP="00815B05">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815B05" w:rsidRPr="00570951">
        <w:rPr>
          <w:rFonts w:eastAsia="Times New Roman"/>
          <w:b/>
          <w:color w:val="000000"/>
          <w:u w:val="single"/>
        </w:rPr>
        <w:t>This man's rivalry with Joseph Stalin was known as the Informbiro Period and ended when Stalin received a note from this man saying "stop trying to assassinate me." This man was long feared to be planning an invasion of</w:t>
      </w:r>
      <w:r w:rsidR="00815B05" w:rsidRPr="00570951">
        <w:rPr>
          <w:rFonts w:eastAsia="Times New Roman"/>
          <w:b/>
          <w:color w:val="000000"/>
        </w:rPr>
        <w:t xml:space="preserve"> </w:t>
      </w:r>
      <w:r w:rsidR="00570951">
        <w:rPr>
          <w:rFonts w:eastAsia="Times New Roman"/>
          <w:b/>
          <w:color w:val="000000"/>
        </w:rPr>
        <w:t xml:space="preserve">(+) </w:t>
      </w:r>
      <w:r w:rsidR="00815B05" w:rsidRPr="00570951">
        <w:rPr>
          <w:rFonts w:eastAsia="Times New Roman"/>
          <w:b/>
          <w:color w:val="000000"/>
        </w:rPr>
        <w:t>Albania, which led to the construction of thousands of bunkers. He was a leader of the</w:t>
      </w:r>
      <w:r w:rsidR="00815B05" w:rsidRPr="00E0536B">
        <w:rPr>
          <w:rFonts w:eastAsia="Times New Roman"/>
          <w:color w:val="000000"/>
        </w:rPr>
        <w:t xml:space="preserve"> </w:t>
      </w:r>
      <w:r w:rsidR="00570951">
        <w:rPr>
          <w:rFonts w:eastAsia="Times New Roman"/>
          <w:color w:val="000000"/>
        </w:rPr>
        <w:t xml:space="preserve">(*) </w:t>
      </w:r>
      <w:r w:rsidR="00815B05" w:rsidRPr="00E0536B">
        <w:rPr>
          <w:rFonts w:eastAsia="Times New Roman"/>
          <w:color w:val="000000"/>
        </w:rPr>
        <w:t xml:space="preserve">Partisans during World War II. For </w:t>
      </w:r>
      <w:r w:rsidR="00570951">
        <w:rPr>
          <w:rFonts w:eastAsia="Times New Roman"/>
          <w:color w:val="000000"/>
        </w:rPr>
        <w:t>10 points</w:t>
      </w:r>
      <w:r w:rsidR="00815B05" w:rsidRPr="00E0536B">
        <w:rPr>
          <w:rFonts w:eastAsia="Times New Roman"/>
          <w:color w:val="000000"/>
        </w:rPr>
        <w:t xml:space="preserve">, name this "marshal" who ruled until 1980 as the Communist dictator of Yugoslavia. </w:t>
      </w:r>
    </w:p>
    <w:p w14:paraId="3CC581EA" w14:textId="3257BB3F" w:rsidR="00D35DD1" w:rsidRDefault="00815B05" w:rsidP="00815B0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Josip </w:t>
      </w:r>
      <w:r w:rsidRPr="00E0536B">
        <w:rPr>
          <w:rFonts w:eastAsia="Times New Roman"/>
          <w:b/>
          <w:bCs/>
          <w:color w:val="000000"/>
          <w:u w:val="single"/>
        </w:rPr>
        <w:t>Tito</w:t>
      </w:r>
      <w:r w:rsidRPr="00E0536B">
        <w:rPr>
          <w:rFonts w:eastAsia="Times New Roman"/>
          <w:color w:val="000000"/>
        </w:rPr>
        <w:t xml:space="preserve"> [or Josip </w:t>
      </w:r>
      <w:r w:rsidRPr="00E0536B">
        <w:rPr>
          <w:rFonts w:eastAsia="Times New Roman"/>
          <w:b/>
          <w:bCs/>
          <w:color w:val="000000"/>
          <w:u w:val="single"/>
        </w:rPr>
        <w:t>Broz</w:t>
      </w:r>
      <w:r w:rsidRPr="00E0536B">
        <w:rPr>
          <w:rFonts w:eastAsia="Times New Roman"/>
          <w:color w:val="000000"/>
        </w:rPr>
        <w:t>]</w:t>
      </w:r>
    </w:p>
    <w:p w14:paraId="0015D1BE" w14:textId="77777777" w:rsidR="00E0536B" w:rsidRDefault="00E0536B" w:rsidP="00524A7D">
      <w:pPr>
        <w:tabs>
          <w:tab w:val="left" w:pos="456"/>
        </w:tabs>
        <w:jc w:val="both"/>
        <w:rPr>
          <w:rFonts w:eastAsia="Times New Roman"/>
          <w:color w:val="000000"/>
        </w:rPr>
      </w:pPr>
    </w:p>
    <w:p w14:paraId="0E1053CB" w14:textId="0EAD8E98" w:rsidR="00815B05" w:rsidRDefault="00E0536B" w:rsidP="00815B05">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00815B05" w:rsidRPr="00570951">
        <w:rPr>
          <w:rFonts w:eastAsia="Times New Roman"/>
          <w:b/>
          <w:color w:val="000000"/>
          <w:u w:val="single"/>
        </w:rPr>
        <w:t>This man used a racemic mixture of tartaric acid to first demonstrate the chemical principle of chirality (kai-RAA-lit-ee). Working with Emile Roux (ROO), this</w:t>
      </w:r>
      <w:r w:rsidR="00815B05" w:rsidRPr="00570951">
        <w:rPr>
          <w:rFonts w:eastAsia="Times New Roman"/>
          <w:b/>
          <w:color w:val="000000"/>
        </w:rPr>
        <w:t xml:space="preserve"> </w:t>
      </w:r>
      <w:r w:rsidR="00570951">
        <w:rPr>
          <w:rFonts w:eastAsia="Times New Roman"/>
          <w:b/>
          <w:color w:val="000000"/>
        </w:rPr>
        <w:t xml:space="preserve">(+) </w:t>
      </w:r>
      <w:r w:rsidR="00815B05" w:rsidRPr="00570951">
        <w:rPr>
          <w:rFonts w:eastAsia="Times New Roman"/>
          <w:b/>
          <w:color w:val="000000"/>
        </w:rPr>
        <w:t>scientist successfully treated nine-year-old Joseph Meister, who had been bitten by a dog, with his new rabies vaccine.</w:t>
      </w:r>
      <w:r w:rsidR="00815B05" w:rsidRPr="00E0536B">
        <w:rPr>
          <w:rFonts w:eastAsia="Times New Roman"/>
          <w:color w:val="000000"/>
        </w:rPr>
        <w:t xml:space="preserve"> </w:t>
      </w:r>
      <w:r w:rsidR="00570951">
        <w:rPr>
          <w:rFonts w:eastAsia="Times New Roman"/>
          <w:color w:val="000000"/>
        </w:rPr>
        <w:t xml:space="preserve">(*) </w:t>
      </w:r>
      <w:r w:rsidR="00815B05" w:rsidRPr="00E0536B">
        <w:rPr>
          <w:rFonts w:eastAsia="Times New Roman"/>
          <w:color w:val="000000"/>
        </w:rPr>
        <w:t xml:space="preserve">For </w:t>
      </w:r>
      <w:r w:rsidR="00570951">
        <w:rPr>
          <w:rFonts w:eastAsia="Times New Roman"/>
          <w:color w:val="000000"/>
        </w:rPr>
        <w:t>10 points</w:t>
      </w:r>
      <w:r w:rsidR="00815B05" w:rsidRPr="00E0536B">
        <w:rPr>
          <w:rFonts w:eastAsia="Times New Roman"/>
          <w:color w:val="000000"/>
        </w:rPr>
        <w:t xml:space="preserve">, name this French scientist and "father of microbiology," who invented a method for sterilizing alcohol and milk now known by his name. </w:t>
      </w:r>
    </w:p>
    <w:p w14:paraId="2FAF44D3" w14:textId="65AE27A9" w:rsidR="00D35DD1" w:rsidRDefault="00815B05" w:rsidP="00815B0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Louis </w:t>
      </w:r>
      <w:r w:rsidRPr="00E0536B">
        <w:rPr>
          <w:rFonts w:eastAsia="Times New Roman"/>
          <w:b/>
          <w:bCs/>
          <w:color w:val="000000"/>
          <w:u w:val="single"/>
        </w:rPr>
        <w:t>Pasteur</w:t>
      </w:r>
    </w:p>
    <w:p w14:paraId="71F0133D" w14:textId="77777777" w:rsidR="00D35DD1" w:rsidRDefault="00D35DD1" w:rsidP="00524A7D">
      <w:pPr>
        <w:jc w:val="both"/>
        <w:rPr>
          <w:rFonts w:eastAsia="Times New Roman"/>
          <w:color w:val="000000"/>
        </w:rPr>
      </w:pPr>
      <w:r>
        <w:rPr>
          <w:rFonts w:eastAsia="Times New Roman"/>
          <w:color w:val="000000"/>
        </w:rPr>
        <w:br w:type="page"/>
      </w:r>
    </w:p>
    <w:p w14:paraId="221EFB08" w14:textId="658B4A15" w:rsidR="00E0536B" w:rsidRDefault="00E0536B" w:rsidP="00524A7D">
      <w:pPr>
        <w:tabs>
          <w:tab w:val="left" w:pos="456"/>
        </w:tabs>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Pr="00D35DD1">
        <w:rPr>
          <w:rFonts w:eastAsia="Times New Roman"/>
          <w:b/>
          <w:color w:val="000000"/>
          <w:u w:val="single"/>
        </w:rPr>
        <w:t>This organization had a major political effect in 1996, after its weapons master Yahya Ayyash was killed and it launched a wave of bus bombings. This organization designates its armed wing the</w:t>
      </w:r>
      <w:r w:rsidR="00D35DD1" w:rsidRPr="00D35DD1">
        <w:rPr>
          <w:rFonts w:eastAsia="Times New Roman"/>
          <w:b/>
          <w:color w:val="000000"/>
          <w:u w:val="single"/>
        </w:rPr>
        <w:t xml:space="preserve"> (+)</w:t>
      </w:r>
      <w:r w:rsidRPr="00D35DD1">
        <w:rPr>
          <w:rFonts w:eastAsia="Times New Roman"/>
          <w:b/>
          <w:color w:val="000000"/>
        </w:rPr>
        <w:t xml:space="preserve"> Izzedine al-Qassam (</w:t>
      </w:r>
      <w:r w:rsidR="00E60264" w:rsidRPr="00E60264">
        <w:rPr>
          <w:rFonts w:eastAsia="Times New Roman"/>
          <w:color w:val="000000"/>
        </w:rPr>
        <w:t xml:space="preserve">pr. </w:t>
      </w:r>
      <w:r w:rsidRPr="00E60264">
        <w:rPr>
          <w:rFonts w:eastAsia="Times New Roman"/>
          <w:color w:val="000000"/>
        </w:rPr>
        <w:t>EYE zuh-DEEN ah-kah-SEM</w:t>
      </w:r>
      <w:r w:rsidRPr="00D35DD1">
        <w:rPr>
          <w:rFonts w:eastAsia="Times New Roman"/>
          <w:b/>
          <w:color w:val="000000"/>
        </w:rPr>
        <w:t xml:space="preserve">) Brigades, and it gained popularity by resisting the </w:t>
      </w:r>
      <w:r w:rsidR="00D35DD1" w:rsidRPr="00D35DD1">
        <w:rPr>
          <w:rFonts w:eastAsia="Times New Roman"/>
          <w:b/>
          <w:color w:val="000000"/>
        </w:rPr>
        <w:t xml:space="preserve">(*) </w:t>
      </w:r>
      <w:r w:rsidRPr="00E0536B">
        <w:rPr>
          <w:rFonts w:eastAsia="Times New Roman"/>
          <w:color w:val="000000"/>
        </w:rPr>
        <w:t xml:space="preserve">Oslo Accords. For 10 points, name this Islamist group which opposes the existence of Israel and controls the Gaza Strip. </w:t>
      </w:r>
    </w:p>
    <w:p w14:paraId="19911CBA"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Hamas</w:t>
      </w:r>
      <w:r w:rsidRPr="00E0536B">
        <w:rPr>
          <w:rFonts w:eastAsia="Times New Roman"/>
          <w:color w:val="000000"/>
        </w:rPr>
        <w:t xml:space="preserve"> [</w:t>
      </w:r>
      <w:r w:rsidRPr="00E0536B">
        <w:rPr>
          <w:rFonts w:eastAsia="Times New Roman"/>
          <w:b/>
          <w:bCs/>
          <w:color w:val="000000"/>
          <w:u w:val="single"/>
        </w:rPr>
        <w:t>Harakat Al-Muqawama Al-Islamia</w:t>
      </w:r>
      <w:r w:rsidRPr="00E0536B">
        <w:rPr>
          <w:rFonts w:eastAsia="Times New Roman"/>
          <w:color w:val="000000"/>
        </w:rPr>
        <w:t xml:space="preserve">] [or </w:t>
      </w:r>
      <w:r w:rsidRPr="00E0536B">
        <w:rPr>
          <w:rFonts w:eastAsia="Times New Roman"/>
          <w:b/>
          <w:bCs/>
          <w:color w:val="000000"/>
          <w:u w:val="single"/>
        </w:rPr>
        <w:t>Islamic Resistance Movement</w:t>
      </w:r>
      <w:r w:rsidRPr="00E0536B">
        <w:rPr>
          <w:rFonts w:eastAsia="Times New Roman"/>
          <w:color w:val="000000"/>
        </w:rPr>
        <w:t>]</w:t>
      </w:r>
    </w:p>
    <w:p w14:paraId="6F07D599" w14:textId="77777777" w:rsidR="00E0536B" w:rsidRDefault="00E0536B" w:rsidP="00524A7D">
      <w:pPr>
        <w:tabs>
          <w:tab w:val="left" w:pos="456"/>
        </w:tabs>
        <w:jc w:val="both"/>
        <w:rPr>
          <w:rFonts w:eastAsia="Times New Roman"/>
          <w:color w:val="000000"/>
        </w:rPr>
      </w:pPr>
    </w:p>
    <w:p w14:paraId="1A9A3A1B" w14:textId="2BA5E691" w:rsidR="00E0536B" w:rsidRDefault="00E0536B" w:rsidP="00524A7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D35DD1">
        <w:rPr>
          <w:rFonts w:eastAsia="Times New Roman"/>
          <w:b/>
          <w:color w:val="000000"/>
          <w:u w:val="single"/>
        </w:rPr>
        <w:t>Julius von Sachs identified the organelles in which this process takes place. The experiments of Jan Ingenhousz (</w:t>
      </w:r>
      <w:r w:rsidR="00E60264" w:rsidRPr="00E60264">
        <w:rPr>
          <w:rFonts w:eastAsia="Times New Roman"/>
          <w:color w:val="000000"/>
          <w:u w:val="single"/>
        </w:rPr>
        <w:t xml:space="preserve">pr. </w:t>
      </w:r>
      <w:r w:rsidRPr="00E60264">
        <w:rPr>
          <w:rFonts w:eastAsia="Times New Roman"/>
          <w:color w:val="000000"/>
          <w:u w:val="single"/>
        </w:rPr>
        <w:t>ING-en-hoos</w:t>
      </w:r>
      <w:r w:rsidRPr="00E60264">
        <w:rPr>
          <w:rFonts w:eastAsia="Times New Roman"/>
          <w:b/>
          <w:color w:val="000000"/>
          <w:u w:val="single"/>
        </w:rPr>
        <w:t>)</w:t>
      </w:r>
      <w:r w:rsidRPr="00D35DD1">
        <w:rPr>
          <w:rFonts w:eastAsia="Times New Roman"/>
          <w:b/>
          <w:color w:val="000000"/>
          <w:u w:val="single"/>
        </w:rPr>
        <w:t xml:space="preserve"> showed that this process altered the mass of the</w:t>
      </w:r>
      <w:r w:rsidR="00D35DD1" w:rsidRPr="00D35DD1">
        <w:rPr>
          <w:rFonts w:eastAsia="Times New Roman"/>
          <w:b/>
          <w:color w:val="000000"/>
          <w:u w:val="single"/>
        </w:rPr>
        <w:t xml:space="preserve"> (+)</w:t>
      </w:r>
      <w:r w:rsidRPr="00D35DD1">
        <w:rPr>
          <w:rFonts w:eastAsia="Times New Roman"/>
          <w:b/>
          <w:color w:val="000000"/>
        </w:rPr>
        <w:t xml:space="preserve"> organisms involved. Joseph Priestley performed an experiment involving a candle and </w:t>
      </w:r>
      <w:r w:rsidR="00D35DD1" w:rsidRPr="00D35DD1">
        <w:rPr>
          <w:rFonts w:eastAsia="Times New Roman"/>
          <w:b/>
          <w:color w:val="000000"/>
        </w:rPr>
        <w:t>(*)</w:t>
      </w:r>
      <w:r w:rsidR="00D35DD1">
        <w:rPr>
          <w:rFonts w:eastAsia="Times New Roman"/>
          <w:color w:val="000000"/>
        </w:rPr>
        <w:t xml:space="preserve"> </w:t>
      </w:r>
      <w:r w:rsidRPr="00E0536B">
        <w:rPr>
          <w:rFonts w:eastAsia="Times New Roman"/>
          <w:color w:val="000000"/>
        </w:rPr>
        <w:t xml:space="preserve">mint that showed that this process changes the composition of air. For 10 points, identify this process of plants using light to create sugars from carbon dioxide. </w:t>
      </w:r>
    </w:p>
    <w:p w14:paraId="29B3EA76"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photosynthesis</w:t>
      </w:r>
      <w:r w:rsidRPr="00E0536B">
        <w:rPr>
          <w:rFonts w:eastAsia="Times New Roman"/>
          <w:color w:val="000000"/>
        </w:rPr>
        <w:t xml:space="preserve"> [or the </w:t>
      </w:r>
      <w:r w:rsidRPr="00E0536B">
        <w:rPr>
          <w:rFonts w:eastAsia="Times New Roman"/>
          <w:b/>
          <w:bCs/>
          <w:color w:val="000000"/>
          <w:u w:val="single"/>
        </w:rPr>
        <w:t>Calvin cycle</w:t>
      </w:r>
      <w:r w:rsidRPr="00E0536B">
        <w:rPr>
          <w:rFonts w:eastAsia="Times New Roman"/>
          <w:color w:val="000000"/>
        </w:rPr>
        <w:t>]</w:t>
      </w:r>
    </w:p>
    <w:p w14:paraId="763683BC" w14:textId="77777777" w:rsidR="00E0536B" w:rsidRDefault="00E0536B" w:rsidP="00524A7D">
      <w:pPr>
        <w:tabs>
          <w:tab w:val="left" w:pos="456"/>
        </w:tabs>
        <w:jc w:val="both"/>
        <w:rPr>
          <w:rFonts w:eastAsia="Times New Roman"/>
          <w:color w:val="000000"/>
        </w:rPr>
      </w:pPr>
    </w:p>
    <w:p w14:paraId="2CAA518A" w14:textId="70054D3C" w:rsidR="00CE7E0C" w:rsidRDefault="00E0536B" w:rsidP="00CE7E0C">
      <w:pPr>
        <w:spacing w:after="200" w:line="276" w:lineRule="auto"/>
        <w:jc w:val="both"/>
      </w:pPr>
      <w:r w:rsidRPr="00E0536B">
        <w:rPr>
          <w:rFonts w:eastAsia="Times New Roman"/>
          <w:color w:val="000000"/>
        </w:rPr>
        <w:t>8</w:t>
      </w:r>
      <w:r>
        <w:rPr>
          <w:rFonts w:eastAsia="Times New Roman"/>
          <w:color w:val="000000"/>
        </w:rPr>
        <w:t xml:space="preserve">. </w:t>
      </w:r>
      <w:bookmarkStart w:id="0" w:name="_GoBack"/>
      <w:bookmarkEnd w:id="0"/>
      <w:r w:rsidR="00CE7E0C" w:rsidRPr="00C529DD">
        <w:rPr>
          <w:b/>
          <w:u w:val="single"/>
        </w:rPr>
        <w:t xml:space="preserve">The last president of this former nation was not only known for his political works, but also for literary and theater works such as </w:t>
      </w:r>
      <w:r w:rsidR="00CE7E0C" w:rsidRPr="00C529DD">
        <w:rPr>
          <w:b/>
          <w:i/>
          <w:u w:val="single"/>
        </w:rPr>
        <w:t>The Garden Party</w:t>
      </w:r>
      <w:r w:rsidR="00CE7E0C" w:rsidRPr="00C529DD">
        <w:rPr>
          <w:b/>
          <w:u w:val="single"/>
        </w:rPr>
        <w:t xml:space="preserve"> and </w:t>
      </w:r>
      <w:r w:rsidR="00CE7E0C" w:rsidRPr="00C529DD">
        <w:rPr>
          <w:b/>
          <w:i/>
          <w:u w:val="single"/>
        </w:rPr>
        <w:t>The Memorandum</w:t>
      </w:r>
      <w:r w:rsidR="00CE7E0C" w:rsidRPr="00C529DD">
        <w:rPr>
          <w:b/>
          <w:u w:val="single"/>
        </w:rPr>
        <w:t>.  That man, Václav Havel, was brought to power during the so-called</w:t>
      </w:r>
      <w:r w:rsidR="00CE7E0C">
        <w:rPr>
          <w:b/>
        </w:rPr>
        <w:t xml:space="preserve"> (+) </w:t>
      </w:r>
      <w:r w:rsidR="00CE7E0C" w:rsidRPr="00C529DD">
        <w:rPr>
          <w:b/>
        </w:rPr>
        <w:t>“Velvet Revolution” of 1989</w:t>
      </w:r>
      <w:r w:rsidR="00CE7E0C">
        <w:rPr>
          <w:b/>
        </w:rPr>
        <w:t>, which peacefully overthrew this ex-</w:t>
      </w:r>
      <w:r w:rsidR="00CE7E0C" w:rsidRPr="00C529DD">
        <w:rPr>
          <w:b/>
        </w:rPr>
        <w:t>country’s Communist government</w:t>
      </w:r>
      <w:r w:rsidR="00CE7E0C">
        <w:t>. (*) For 10 points, name this former Slavic nation, which was dissolved into two countries in Central Europe on January 1, 1993.</w:t>
      </w:r>
    </w:p>
    <w:p w14:paraId="1D06E96F" w14:textId="77777777" w:rsidR="00CE7E0C" w:rsidRPr="00C529DD" w:rsidRDefault="00CE7E0C" w:rsidP="00CE7E0C">
      <w:pPr>
        <w:spacing w:after="200" w:line="276" w:lineRule="auto"/>
        <w:jc w:val="both"/>
      </w:pPr>
      <w:r>
        <w:t xml:space="preserve">ANSWER: </w:t>
      </w:r>
      <w:r w:rsidRPr="00C529DD">
        <w:rPr>
          <w:b/>
          <w:u w:val="single"/>
        </w:rPr>
        <w:t>Czechoslovakia</w:t>
      </w:r>
      <w:r>
        <w:t xml:space="preserve"> (do NOT accept or prompt on “Czech Republic” or “Slovakia”)</w:t>
      </w:r>
    </w:p>
    <w:p w14:paraId="5E141626" w14:textId="5AFCBB4D" w:rsidR="00D35DD1" w:rsidRDefault="00D35DD1" w:rsidP="00CE7E0C">
      <w:pPr>
        <w:tabs>
          <w:tab w:val="left" w:pos="456"/>
        </w:tabs>
        <w:jc w:val="both"/>
        <w:rPr>
          <w:rFonts w:eastAsia="Times New Roman"/>
          <w:color w:val="000000"/>
        </w:rPr>
      </w:pPr>
    </w:p>
    <w:p w14:paraId="43A28C0B" w14:textId="1B9E5125" w:rsidR="00D35DD1" w:rsidRDefault="00D35DD1" w:rsidP="00524A7D">
      <w:pPr>
        <w:jc w:val="both"/>
        <w:rPr>
          <w:rFonts w:eastAsia="Times New Roman"/>
          <w:color w:val="000000"/>
        </w:rPr>
      </w:pPr>
    </w:p>
    <w:p w14:paraId="239BA64D" w14:textId="77777777" w:rsidR="00524A7D" w:rsidRDefault="00524A7D" w:rsidP="00524A7D">
      <w:pPr>
        <w:jc w:val="both"/>
        <w:rPr>
          <w:rFonts w:eastAsia="Times New Roman"/>
          <w:color w:val="000000"/>
        </w:rPr>
      </w:pPr>
    </w:p>
    <w:p w14:paraId="254791BF" w14:textId="77777777" w:rsidR="00524A7D" w:rsidRDefault="00524A7D" w:rsidP="00524A7D">
      <w:pPr>
        <w:jc w:val="both"/>
        <w:rPr>
          <w:rFonts w:eastAsia="Times New Roman"/>
          <w:color w:val="000000"/>
        </w:rPr>
      </w:pPr>
    </w:p>
    <w:p w14:paraId="5B34A113" w14:textId="77777777" w:rsidR="00AE060D" w:rsidRPr="00E542CC" w:rsidRDefault="00AE060D" w:rsidP="00AE060D">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0D144ED7" w14:textId="77777777" w:rsidR="00AE060D" w:rsidRPr="00E542CC" w:rsidRDefault="00AE060D" w:rsidP="00AE060D">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p>
    <w:p w14:paraId="3C6BDA50" w14:textId="77777777" w:rsidR="000A49AC" w:rsidRPr="00E0536B" w:rsidRDefault="000A49AC" w:rsidP="00524A7D">
      <w:pPr>
        <w:tabs>
          <w:tab w:val="left" w:pos="456"/>
        </w:tabs>
        <w:jc w:val="both"/>
        <w:rPr>
          <w:rFonts w:eastAsia="Times New Roman"/>
          <w:b/>
          <w:color w:val="000000"/>
        </w:rPr>
      </w:pPr>
      <w:r>
        <w:rPr>
          <w:rFonts w:eastAsia="Times New Roman"/>
          <w:b/>
          <w:color w:val="000000"/>
        </w:rPr>
        <w:t>Tiebreakers/extras</w:t>
      </w:r>
    </w:p>
    <w:p w14:paraId="10A2FD37" w14:textId="77777777" w:rsidR="00E0536B" w:rsidRDefault="00E0536B" w:rsidP="00524A7D">
      <w:pPr>
        <w:tabs>
          <w:tab w:val="left" w:pos="456"/>
        </w:tabs>
        <w:jc w:val="both"/>
        <w:rPr>
          <w:rFonts w:eastAsia="Times New Roman"/>
          <w:color w:val="000000"/>
        </w:rPr>
      </w:pPr>
    </w:p>
    <w:p w14:paraId="57D8EBC3" w14:textId="2B49341F" w:rsidR="00E0536B" w:rsidRDefault="00570951" w:rsidP="00524A7D">
      <w:pPr>
        <w:tabs>
          <w:tab w:val="left" w:pos="456"/>
        </w:tabs>
        <w:jc w:val="both"/>
        <w:rPr>
          <w:rFonts w:eastAsia="Times New Roman"/>
          <w:color w:val="000000"/>
        </w:rPr>
      </w:pPr>
      <w:r>
        <w:rPr>
          <w:rFonts w:eastAsia="Times New Roman"/>
          <w:b/>
          <w:color w:val="000000"/>
          <w:u w:val="single"/>
        </w:rPr>
        <w:t>This religious group was</w:t>
      </w:r>
      <w:r w:rsidR="00E0536B" w:rsidRPr="00D35DD1">
        <w:rPr>
          <w:rFonts w:eastAsia="Times New Roman"/>
          <w:b/>
          <w:color w:val="000000"/>
          <w:u w:val="single"/>
        </w:rPr>
        <w:t xml:space="preserve"> sought out due to the new doctrine of "limpieza de sangre" (</w:t>
      </w:r>
      <w:r w:rsidR="00316D02" w:rsidRPr="00316D02">
        <w:rPr>
          <w:rFonts w:eastAsia="Times New Roman"/>
          <w:color w:val="000000"/>
          <w:u w:val="single"/>
        </w:rPr>
        <w:t>pr.</w:t>
      </w:r>
      <w:r w:rsidR="00316D02">
        <w:rPr>
          <w:rFonts w:eastAsia="Times New Roman"/>
          <w:b/>
          <w:color w:val="000000"/>
          <w:u w:val="single"/>
        </w:rPr>
        <w:t xml:space="preserve"> </w:t>
      </w:r>
      <w:r w:rsidR="00E0536B" w:rsidRPr="00316D02">
        <w:rPr>
          <w:rFonts w:eastAsia="Times New Roman"/>
          <w:color w:val="000000"/>
          <w:u w:val="single"/>
        </w:rPr>
        <w:t>leem-pee-EY-zuh day SAHN-gray</w:t>
      </w:r>
      <w:r w:rsidR="00E0536B" w:rsidRPr="00D35DD1">
        <w:rPr>
          <w:rFonts w:eastAsia="Times New Roman"/>
          <w:b/>
          <w:color w:val="000000"/>
          <w:u w:val="single"/>
        </w:rPr>
        <w:t>), or "cleanliness of blood." These people</w:t>
      </w:r>
      <w:r w:rsidR="00E0536B" w:rsidRPr="00570951">
        <w:rPr>
          <w:rFonts w:eastAsia="Times New Roman"/>
          <w:b/>
          <w:color w:val="000000"/>
        </w:rPr>
        <w:t xml:space="preserve"> </w:t>
      </w:r>
      <w:r w:rsidR="00E0536B" w:rsidRPr="00D35DD1">
        <w:rPr>
          <w:rFonts w:eastAsia="Times New Roman"/>
          <w:b/>
          <w:color w:val="000000"/>
        </w:rPr>
        <w:t>were subject to the public "auto de fe" (</w:t>
      </w:r>
      <w:r w:rsidR="00316D02" w:rsidRPr="00316D02">
        <w:rPr>
          <w:rFonts w:eastAsia="Times New Roman"/>
          <w:color w:val="000000"/>
        </w:rPr>
        <w:t xml:space="preserve">pr. </w:t>
      </w:r>
      <w:r w:rsidR="00E0536B" w:rsidRPr="00316D02">
        <w:rPr>
          <w:rFonts w:eastAsia="Times New Roman"/>
          <w:color w:val="000000"/>
        </w:rPr>
        <w:t>OW-toe deh FAY</w:t>
      </w:r>
      <w:r w:rsidR="00E0536B" w:rsidRPr="00D35DD1">
        <w:rPr>
          <w:rFonts w:eastAsia="Times New Roman"/>
          <w:b/>
          <w:color w:val="000000"/>
        </w:rPr>
        <w:t xml:space="preserve">) if found. Tomas de Torquemada gave these people three months to leave </w:t>
      </w:r>
      <w:r w:rsidR="00D35DD1" w:rsidRPr="00D35DD1">
        <w:rPr>
          <w:rFonts w:eastAsia="Times New Roman"/>
          <w:b/>
          <w:color w:val="000000"/>
        </w:rPr>
        <w:t>(*)</w:t>
      </w:r>
      <w:r w:rsidR="00D35DD1">
        <w:rPr>
          <w:rFonts w:eastAsia="Times New Roman"/>
          <w:color w:val="000000"/>
        </w:rPr>
        <w:t xml:space="preserve"> </w:t>
      </w:r>
      <w:r w:rsidR="00E0536B" w:rsidRPr="00E0536B">
        <w:rPr>
          <w:rFonts w:eastAsia="Times New Roman"/>
          <w:color w:val="000000"/>
        </w:rPr>
        <w:t xml:space="preserve">Spain in 1492. For 10 points, name these people whom the Inquisition sought to find survivals of within the "conversos" community. </w:t>
      </w:r>
    </w:p>
    <w:p w14:paraId="37D98E4D"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Spanish former </w:t>
      </w:r>
      <w:r w:rsidRPr="00E0536B">
        <w:rPr>
          <w:rFonts w:eastAsia="Times New Roman"/>
          <w:b/>
          <w:bCs/>
          <w:color w:val="000000"/>
          <w:u w:val="single"/>
        </w:rPr>
        <w:t>Jew</w:t>
      </w:r>
      <w:r w:rsidRPr="00E0536B">
        <w:rPr>
          <w:rFonts w:eastAsia="Times New Roman"/>
          <w:color w:val="000000"/>
        </w:rPr>
        <w:t xml:space="preserve">s [or secret </w:t>
      </w:r>
      <w:r w:rsidRPr="00E0536B">
        <w:rPr>
          <w:rFonts w:eastAsia="Times New Roman"/>
          <w:b/>
          <w:bCs/>
          <w:color w:val="000000"/>
          <w:u w:val="single"/>
        </w:rPr>
        <w:t>Jew</w:t>
      </w:r>
      <w:r w:rsidRPr="00E0536B">
        <w:rPr>
          <w:rFonts w:eastAsia="Times New Roman"/>
          <w:color w:val="000000"/>
        </w:rPr>
        <w:t>s, etc.]</w:t>
      </w:r>
    </w:p>
    <w:p w14:paraId="3035007B" w14:textId="77777777" w:rsidR="00E0536B" w:rsidRDefault="00E0536B" w:rsidP="00524A7D">
      <w:pPr>
        <w:tabs>
          <w:tab w:val="left" w:pos="456"/>
        </w:tabs>
        <w:jc w:val="both"/>
        <w:rPr>
          <w:rFonts w:eastAsia="Times New Roman"/>
          <w:color w:val="000000"/>
        </w:rPr>
      </w:pPr>
    </w:p>
    <w:p w14:paraId="7C6046B9" w14:textId="77777777" w:rsidR="00E0536B" w:rsidRDefault="00E0536B" w:rsidP="00524A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Japan underwent an internal political crisis over invading Korea in the Seikanron, a component of what larger movement to modernize Japan and replace the Tokugawa shogunate with a constitutional monarchy? </w:t>
      </w:r>
    </w:p>
    <w:p w14:paraId="14861175" w14:textId="77777777" w:rsidR="00E0536B" w:rsidRDefault="00E0536B" w:rsidP="00524A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Meiji Restoration</w:t>
      </w:r>
    </w:p>
    <w:p w14:paraId="76587EDB" w14:textId="77777777" w:rsidR="001E565F" w:rsidRDefault="001E565F" w:rsidP="00524A7D">
      <w:pPr>
        <w:jc w:val="both"/>
      </w:pPr>
    </w:p>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A49AC"/>
    <w:rsid w:val="000E5982"/>
    <w:rsid w:val="001E565F"/>
    <w:rsid w:val="00316D02"/>
    <w:rsid w:val="00524A7D"/>
    <w:rsid w:val="00570951"/>
    <w:rsid w:val="00614CC3"/>
    <w:rsid w:val="007606B3"/>
    <w:rsid w:val="00815B05"/>
    <w:rsid w:val="00A20831"/>
    <w:rsid w:val="00AE060D"/>
    <w:rsid w:val="00BF11B6"/>
    <w:rsid w:val="00CA1348"/>
    <w:rsid w:val="00CE7E0C"/>
    <w:rsid w:val="00D35DD1"/>
    <w:rsid w:val="00E0536B"/>
    <w:rsid w:val="00E60264"/>
    <w:rsid w:val="00E746DB"/>
    <w:rsid w:val="00F7048A"/>
    <w:rsid w:val="00FC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6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24A7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24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2433</Words>
  <Characters>13870</Characters>
  <Application>Microsoft Macintosh Word</Application>
  <DocSecurity>0</DocSecurity>
  <Lines>115</Lines>
  <Paragraphs>32</Paragraphs>
  <ScaleCrop>false</ScaleCrop>
  <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5</cp:revision>
  <dcterms:created xsi:type="dcterms:W3CDTF">2014-11-13T21:34:00Z</dcterms:created>
  <dcterms:modified xsi:type="dcterms:W3CDTF">2015-01-14T09:50:00Z</dcterms:modified>
</cp:coreProperties>
</file>