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7FE" w:rsidRDefault="00CD7723">
      <w:pPr>
        <w:spacing w:after="0" w:line="259" w:lineRule="auto"/>
        <w:ind w:left="0" w:firstLine="0"/>
        <w:jc w:val="center"/>
      </w:pPr>
      <w:r>
        <w:rPr>
          <w:sz w:val="50"/>
        </w:rPr>
        <w:t>Bee Round 2</w:t>
      </w:r>
    </w:p>
    <w:p w:rsidR="009B57FE" w:rsidRDefault="00CD7723">
      <w:pPr>
        <w:pStyle w:val="Heading1"/>
        <w:spacing w:after="347"/>
        <w:ind w:left="-5"/>
      </w:pPr>
      <w:r>
        <w:t>Bee Round 2</w:t>
      </w:r>
    </w:p>
    <w:p w:rsidR="009B57FE" w:rsidRDefault="00CD7723">
      <w:pPr>
        <w:numPr>
          <w:ilvl w:val="0"/>
          <w:numId w:val="1"/>
        </w:numPr>
        <w:ind w:right="37"/>
      </w:pPr>
      <w:r>
        <w:t xml:space="preserve">The Ruthven Raid kidnapped this monarch who wrote </w:t>
      </w:r>
      <w:r>
        <w:rPr>
          <w:i/>
        </w:rPr>
        <w:t xml:space="preserve">Basilikon Doron </w:t>
      </w:r>
      <w:r>
        <w:t xml:space="preserve">and the </w:t>
      </w:r>
      <w:r>
        <w:rPr>
          <w:i/>
        </w:rPr>
        <w:t>True Law of Free Monarchies</w:t>
      </w:r>
      <w:r>
        <w:t xml:space="preserve">. He attempted to arrange a marriage between his son and the Infanta Maria in the Spanish Match and was called “the wisest fool in Christendom”. This king faced the Bye Plot and an assassination attempt carried out by Roger Catesby and Guy Fawkes known as </w:t>
      </w:r>
      <w:r>
        <w:t>the Gunpowder Plot. For the point, name this first Stuart King of England who commissioned a namesake Bible.</w:t>
      </w:r>
      <w:bookmarkStart w:id="0" w:name="_GoBack"/>
      <w:bookmarkEnd w:id="0"/>
    </w:p>
    <w:p w:rsidR="009B57FE" w:rsidRDefault="00CD7723">
      <w:pPr>
        <w:spacing w:after="198"/>
        <w:ind w:left="-5" w:right="37"/>
      </w:pPr>
      <w:r>
        <w:t xml:space="preserve">ANSWER: </w:t>
      </w:r>
      <w:r>
        <w:rPr>
          <w:rFonts w:ascii="Calibri" w:eastAsia="Calibri" w:hAnsi="Calibri" w:cs="Calibri"/>
          <w:i/>
        </w:rPr>
        <w:t xml:space="preserve">James I </w:t>
      </w:r>
      <w:r>
        <w:t xml:space="preserve">of England or </w:t>
      </w:r>
      <w:r>
        <w:rPr>
          <w:rFonts w:ascii="Calibri" w:eastAsia="Calibri" w:hAnsi="Calibri" w:cs="Calibri"/>
          <w:i/>
        </w:rPr>
        <w:t xml:space="preserve">James VI </w:t>
      </w:r>
      <w:r>
        <w:t>of Scotland</w:t>
      </w:r>
    </w:p>
    <w:p w:rsidR="009B57FE" w:rsidRDefault="00CD7723">
      <w:pPr>
        <w:numPr>
          <w:ilvl w:val="0"/>
          <w:numId w:val="1"/>
        </w:numPr>
        <w:ind w:right="37"/>
      </w:pPr>
      <w:r>
        <w:t>The third movement scherzo of this piece includes a repeat which is often ignored, and a stateme</w:t>
      </w:r>
      <w:r>
        <w:t>nt of its first movement’s second subject is often played by the horns instead of the bassoons. This composition’s opening motif was used by BBC Radio during World War II as part of its “V for Victory” campaign, and was described by its composer as “fate k</w:t>
      </w:r>
      <w:r>
        <w:t>nocking on the door”. For the point, name this symphony by Ludwig van Beethoven that opens with a “short-short-short-long” rhythm.</w:t>
      </w:r>
    </w:p>
    <w:p w:rsidR="009B57FE" w:rsidRDefault="00CD7723">
      <w:pPr>
        <w:spacing w:after="340"/>
        <w:ind w:left="-5" w:right="37"/>
      </w:pPr>
      <w:r>
        <w:t xml:space="preserve">ANSWER: Ludwig van </w:t>
      </w:r>
      <w:r>
        <w:rPr>
          <w:rFonts w:ascii="Calibri" w:eastAsia="Calibri" w:hAnsi="Calibri" w:cs="Calibri"/>
          <w:i/>
        </w:rPr>
        <w:t>Beethoven</w:t>
      </w:r>
      <w:r>
        <w:t xml:space="preserve">’s </w:t>
      </w:r>
      <w:r>
        <w:rPr>
          <w:rFonts w:ascii="Calibri" w:eastAsia="Calibri" w:hAnsi="Calibri" w:cs="Calibri"/>
          <w:i/>
        </w:rPr>
        <w:t xml:space="preserve">Symphony </w:t>
      </w:r>
      <w:r>
        <w:t xml:space="preserve">no. </w:t>
      </w:r>
      <w:r>
        <w:rPr>
          <w:rFonts w:ascii="Calibri" w:eastAsia="Calibri" w:hAnsi="Calibri" w:cs="Calibri"/>
          <w:i/>
        </w:rPr>
        <w:t xml:space="preserve">5 </w:t>
      </w:r>
      <w:r>
        <w:t xml:space="preserve">in C minor, Op. 67 (”Beethoven” and “Symphony” not </w:t>
      </w:r>
      <w:proofErr w:type="gramStart"/>
      <w:r>
        <w:t>needed</w:t>
      </w:r>
      <w:proofErr w:type="gramEnd"/>
      <w:r>
        <w:t xml:space="preserve"> after mentioned)</w:t>
      </w:r>
    </w:p>
    <w:p w:rsidR="009B57FE" w:rsidRDefault="00CD7723">
      <w:pPr>
        <w:numPr>
          <w:ilvl w:val="0"/>
          <w:numId w:val="1"/>
        </w:numPr>
        <w:ind w:right="37"/>
      </w:pPr>
      <w:r>
        <w:t xml:space="preserve">One </w:t>
      </w:r>
      <w:r>
        <w:t xml:space="preserve">ode to this leader is titled “No Motherland </w:t>
      </w:r>
      <w:proofErr w:type="gramStart"/>
      <w:r>
        <w:t>Without</w:t>
      </w:r>
      <w:proofErr w:type="gramEnd"/>
      <w:r>
        <w:t xml:space="preserve"> You.” This leader’s rule saw the opening of the Kaesong Industrial Park in response to his neighbor’s “Sunshine Policy.” He advocated for “military-first politics,” known as Songun policy. This “Dear Lead</w:t>
      </w:r>
      <w:r>
        <w:t>er” claimed to have scored 11 aces in a single round of golf in 1994, the year of his father’s death. For the point, name this former North Korean dictator who succeeded his father, Kim Il-Sung.</w:t>
      </w:r>
    </w:p>
    <w:p w:rsidR="009B57FE" w:rsidRDefault="00CD7723">
      <w:pPr>
        <w:spacing w:after="342"/>
        <w:ind w:left="-5" w:right="37"/>
      </w:pPr>
      <w:r>
        <w:t xml:space="preserve">ANSWER: </w:t>
      </w:r>
      <w:r>
        <w:rPr>
          <w:rFonts w:ascii="Calibri" w:eastAsia="Calibri" w:hAnsi="Calibri" w:cs="Calibri"/>
          <w:i/>
        </w:rPr>
        <w:t xml:space="preserve">Kim Jong-il </w:t>
      </w:r>
      <w:r>
        <w:t>(prompt on Kim)</w:t>
      </w:r>
    </w:p>
    <w:p w:rsidR="009B57FE" w:rsidRDefault="00CD7723">
      <w:pPr>
        <w:numPr>
          <w:ilvl w:val="0"/>
          <w:numId w:val="1"/>
        </w:numPr>
        <w:ind w:right="37"/>
      </w:pPr>
      <w:r>
        <w:t>One of this country’s lea</w:t>
      </w:r>
      <w:r>
        <w:t>ders, who died in November 2015, came to power after his predecessor resigned in the Guillaume affair; that man, Helmut Schmidt, authorized the GSG-9 to end the hijacking of the Lufthansa flight 181 by the Red Army Faction. This defunct country’s policy of</w:t>
      </w:r>
      <w:r>
        <w:t xml:space="preserve"> Ostpolitik was started by its leader Wily Brandt. For the point, name this country whose capital was Bonn until it re-united with an eastern neighbor in 1990.</w:t>
      </w:r>
    </w:p>
    <w:p w:rsidR="009B57FE" w:rsidRDefault="00CD7723">
      <w:pPr>
        <w:spacing w:after="342"/>
        <w:ind w:left="-5" w:right="37"/>
      </w:pPr>
      <w:r>
        <w:t xml:space="preserve">ANSWER: </w:t>
      </w:r>
      <w:r>
        <w:rPr>
          <w:rFonts w:ascii="Calibri" w:eastAsia="Calibri" w:hAnsi="Calibri" w:cs="Calibri"/>
          <w:i/>
        </w:rPr>
        <w:t xml:space="preserve">West Germany </w:t>
      </w:r>
      <w:r>
        <w:t>(prompt on Germany alone until “defunct country”)</w:t>
      </w:r>
    </w:p>
    <w:p w:rsidR="009B57FE" w:rsidRDefault="00CD7723">
      <w:pPr>
        <w:numPr>
          <w:ilvl w:val="0"/>
          <w:numId w:val="1"/>
        </w:numPr>
        <w:ind w:right="37"/>
      </w:pPr>
      <w:r>
        <w:t>Arcadio Huang served as a</w:t>
      </w:r>
      <w:r>
        <w:t xml:space="preserve"> Chinese translator to this monarch, who gave slaves the right to marry with his Code Noir. His invasion of the Free County of Burgundy started the War of Devolution. The Fronde opposed this monarch internally, and his foreign expansionism was opposed by W</w:t>
      </w:r>
      <w:r>
        <w:t>illiam of Orange’s League of Augsburg. For the point, name this French monarch who revoked the Edict of Nantes by issuing the Edict of Fontainebleau and was nicknamed “the Sun King.”</w:t>
      </w:r>
    </w:p>
    <w:p w:rsidR="009B57FE" w:rsidRDefault="00CD7723">
      <w:pPr>
        <w:ind w:left="-5" w:right="37"/>
      </w:pPr>
      <w:r>
        <w:lastRenderedPageBreak/>
        <w:t xml:space="preserve">ANSWER: </w:t>
      </w:r>
      <w:r>
        <w:rPr>
          <w:rFonts w:ascii="Calibri" w:eastAsia="Calibri" w:hAnsi="Calibri" w:cs="Calibri"/>
          <w:i/>
        </w:rPr>
        <w:t xml:space="preserve">Louis XIV </w:t>
      </w:r>
      <w:r>
        <w:t>of France</w:t>
      </w:r>
    </w:p>
    <w:p w:rsidR="009B57FE" w:rsidRDefault="00CD7723">
      <w:pPr>
        <w:numPr>
          <w:ilvl w:val="0"/>
          <w:numId w:val="1"/>
        </w:numPr>
        <w:ind w:right="37"/>
      </w:pPr>
      <w:r>
        <w:t>The Carl Sagan Memorial Station was establish</w:t>
      </w:r>
      <w:r>
        <w:t xml:space="preserve">ed on this celestial body southwest of Acidalia Planitia. Its Schiaparelli Crater, named for the discoverer of supposed “canals” on this planet, was the planned site of the </w:t>
      </w:r>
      <w:r>
        <w:rPr>
          <w:i/>
        </w:rPr>
        <w:t xml:space="preserve">Ares 4 </w:t>
      </w:r>
      <w:r>
        <w:t>mission until an accident stranded Mark Watney on this planet in a 2011 Andy</w:t>
      </w:r>
      <w:r>
        <w:t xml:space="preserve"> Weir novel. In 1997, the </w:t>
      </w:r>
      <w:r>
        <w:rPr>
          <w:i/>
        </w:rPr>
        <w:t xml:space="preserve">Pathfinder </w:t>
      </w:r>
      <w:r>
        <w:t>probe landed on, for the point, what “Red Planet?”</w:t>
      </w:r>
    </w:p>
    <w:p w:rsidR="009B57FE" w:rsidRDefault="00CD7723">
      <w:pPr>
        <w:spacing w:after="342"/>
        <w:ind w:left="-5" w:right="37"/>
      </w:pPr>
      <w:r>
        <w:t xml:space="preserve">ANSWER: </w:t>
      </w:r>
      <w:r>
        <w:rPr>
          <w:rFonts w:ascii="Calibri" w:eastAsia="Calibri" w:hAnsi="Calibri" w:cs="Calibri"/>
          <w:i/>
        </w:rPr>
        <w:t>Mars</w:t>
      </w:r>
    </w:p>
    <w:p w:rsidR="009B57FE" w:rsidRDefault="00CD7723">
      <w:pPr>
        <w:numPr>
          <w:ilvl w:val="0"/>
          <w:numId w:val="1"/>
        </w:numPr>
        <w:ind w:right="37"/>
      </w:pPr>
      <w:r>
        <w:t>Arthur Scargill led a coal strike against this politician, who also faced a conflict against Leopoldo Galtieri. This politician’s opposition to give childr</w:t>
      </w:r>
      <w:r>
        <w:t>en a third of a pint of milk per day led to the nickname, “Milk Snatcher.” This leader resigned from one position after instituting a poll tax known as the Community Charge and was targeted by the Brighton Hotel bombing. For the point, name this “Iron Lady</w:t>
      </w:r>
      <w:r>
        <w:t>,” the first female Prime Minister of Britain.</w:t>
      </w:r>
    </w:p>
    <w:p w:rsidR="009B57FE" w:rsidRDefault="00CD7723">
      <w:pPr>
        <w:spacing w:after="342"/>
        <w:ind w:left="-5" w:right="37"/>
      </w:pPr>
      <w:r>
        <w:t xml:space="preserve">ANSWER: Margaret </w:t>
      </w:r>
      <w:r>
        <w:rPr>
          <w:rFonts w:ascii="Calibri" w:eastAsia="Calibri" w:hAnsi="Calibri" w:cs="Calibri"/>
          <w:i/>
        </w:rPr>
        <w:t>Thatcher</w:t>
      </w:r>
    </w:p>
    <w:p w:rsidR="009B57FE" w:rsidRDefault="00CD7723">
      <w:pPr>
        <w:numPr>
          <w:ilvl w:val="0"/>
          <w:numId w:val="1"/>
        </w:numPr>
        <w:ind w:right="37"/>
      </w:pPr>
      <w:r>
        <w:t xml:space="preserve">Frank Capra collaborated on a collection of seven films in this genre which included </w:t>
      </w:r>
      <w:r>
        <w:rPr>
          <w:i/>
        </w:rPr>
        <w:t>Divide and Conquer</w:t>
      </w:r>
      <w:r>
        <w:t>. That collection of films in this genre was inspired by, and a reaction to, a w</w:t>
      </w:r>
      <w:r>
        <w:t xml:space="preserve">ork in which Leni Riefenstahl depicted the Nuremberg Rallies, </w:t>
      </w:r>
      <w:r>
        <w:rPr>
          <w:i/>
        </w:rPr>
        <w:t>Triumph of the Will</w:t>
      </w:r>
      <w:r>
        <w:t xml:space="preserve">. The U.S. government commissioned </w:t>
      </w:r>
      <w:r>
        <w:rPr>
          <w:i/>
        </w:rPr>
        <w:t>Why We Fight</w:t>
      </w:r>
      <w:r>
        <w:t>, an example of, for the point, what type of film meant to sway public opinion, usually created in wartime?</w:t>
      </w:r>
    </w:p>
    <w:p w:rsidR="009B57FE" w:rsidRDefault="00CD7723">
      <w:pPr>
        <w:spacing w:after="342"/>
        <w:ind w:left="-5" w:right="37"/>
      </w:pPr>
      <w:r>
        <w:t xml:space="preserve">ANSWER: </w:t>
      </w:r>
      <w:r>
        <w:rPr>
          <w:rFonts w:ascii="Calibri" w:eastAsia="Calibri" w:hAnsi="Calibri" w:cs="Calibri"/>
          <w:i/>
        </w:rPr>
        <w:t xml:space="preserve">propaganda </w:t>
      </w:r>
      <w:r>
        <w:t>f</w:t>
      </w:r>
      <w:r>
        <w:t>ilms (prompt on war films)</w:t>
      </w:r>
    </w:p>
    <w:p w:rsidR="009B57FE" w:rsidRDefault="00CD7723">
      <w:pPr>
        <w:numPr>
          <w:ilvl w:val="0"/>
          <w:numId w:val="1"/>
        </w:numPr>
        <w:ind w:right="37"/>
      </w:pPr>
      <w:r>
        <w:t>Art from this man’s rule features elongated necks and faces in a style named for a city where this man built a large temple complex. A bust attributed to Thutmose depicts this man’s primary wife, who changed her name with his whe</w:t>
      </w:r>
      <w:r>
        <w:t>n they moved to Amarna. This husband of Kiya and Nefertiti sought to establish the worship of Aten over that of Amun and all the other gods, a policy that failed soon after his death. For the point, name this pharaoh, the father of Tutankhamun.</w:t>
      </w:r>
    </w:p>
    <w:p w:rsidR="009B57FE" w:rsidRDefault="00CD7723">
      <w:pPr>
        <w:spacing w:after="342"/>
        <w:ind w:left="-5" w:right="37"/>
      </w:pPr>
      <w:r>
        <w:t xml:space="preserve">ANSWER: </w:t>
      </w:r>
      <w:r>
        <w:rPr>
          <w:rFonts w:ascii="Calibri" w:eastAsia="Calibri" w:hAnsi="Calibri" w:cs="Calibri"/>
          <w:i/>
        </w:rPr>
        <w:t>Akh</w:t>
      </w:r>
      <w:r>
        <w:rPr>
          <w:rFonts w:ascii="Calibri" w:eastAsia="Calibri" w:hAnsi="Calibri" w:cs="Calibri"/>
          <w:i/>
        </w:rPr>
        <w:t xml:space="preserve">enaten </w:t>
      </w:r>
      <w:r>
        <w:t xml:space="preserve">[or </w:t>
      </w:r>
      <w:r>
        <w:rPr>
          <w:rFonts w:ascii="Calibri" w:eastAsia="Calibri" w:hAnsi="Calibri" w:cs="Calibri"/>
          <w:i/>
        </w:rPr>
        <w:t xml:space="preserve">Ikhnaton </w:t>
      </w:r>
      <w:r>
        <w:t xml:space="preserve">and sound equivalents; accept </w:t>
      </w:r>
      <w:r>
        <w:rPr>
          <w:rFonts w:ascii="Calibri" w:eastAsia="Calibri" w:hAnsi="Calibri" w:cs="Calibri"/>
          <w:i/>
        </w:rPr>
        <w:t>Amenhotep IV</w:t>
      </w:r>
      <w:r>
        <w:t>]</w:t>
      </w:r>
    </w:p>
    <w:p w:rsidR="009B57FE" w:rsidRDefault="00CD7723">
      <w:pPr>
        <w:numPr>
          <w:ilvl w:val="0"/>
          <w:numId w:val="1"/>
        </w:numPr>
        <w:ind w:right="37"/>
      </w:pPr>
      <w:r>
        <w:t xml:space="preserve">This political party’s rival used the “Southern Strategy” to convert its members. One leader of this party reportedly claimed that it had “lost the South for a generation” after he signed the Civil Rights Act of 1964, and this party’s Presidential nominee </w:t>
      </w:r>
      <w:r>
        <w:t>has only won South Carolina once since 1960. John F. Kennedy was a member of, for the point, what American political party opposed by the Republicans?</w:t>
      </w:r>
    </w:p>
    <w:p w:rsidR="009B57FE" w:rsidRDefault="00CD7723">
      <w:pPr>
        <w:spacing w:after="342"/>
        <w:ind w:left="-5" w:right="37"/>
      </w:pPr>
      <w:r>
        <w:t xml:space="preserve">ANSWER: </w:t>
      </w:r>
      <w:r>
        <w:rPr>
          <w:rFonts w:ascii="Calibri" w:eastAsia="Calibri" w:hAnsi="Calibri" w:cs="Calibri"/>
          <w:i/>
        </w:rPr>
        <w:t>Democrat</w:t>
      </w:r>
      <w:r>
        <w:t>ic Party</w:t>
      </w:r>
    </w:p>
    <w:p w:rsidR="009B57FE" w:rsidRDefault="00CD7723">
      <w:pPr>
        <w:numPr>
          <w:ilvl w:val="0"/>
          <w:numId w:val="1"/>
        </w:numPr>
        <w:ind w:right="37"/>
      </w:pPr>
      <w:r>
        <w:t>These people defeated Emperor Alexios I at the Battle of Dyrrhachium [dir-RAKE-e</w:t>
      </w:r>
      <w:r>
        <w:t>e-um] while led by Robert Guiscard [gee-scar], who had earlier been made Duke of Apulia and conquered the Emirate of Sicily. Their leader Rollo signed the treaty of St. Claire-sur-Epte after capturing Rouen, which granted them their namesake territory. The</w:t>
      </w:r>
      <w:r>
        <w:t xml:space="preserve"> most famous leader of these people landed at Pevensey to dispute the </w:t>
      </w:r>
      <w:r>
        <w:lastRenderedPageBreak/>
        <w:t>inheritance of Edward the Confessor. For the point, name these people who won the Battle of Hastings under William the Conqueror.</w:t>
      </w:r>
    </w:p>
    <w:p w:rsidR="009B57FE" w:rsidRDefault="00CD7723">
      <w:pPr>
        <w:ind w:left="-5" w:right="37"/>
      </w:pPr>
      <w:r>
        <w:t xml:space="preserve">ANSWER: </w:t>
      </w:r>
      <w:r>
        <w:rPr>
          <w:rFonts w:ascii="Calibri" w:eastAsia="Calibri" w:hAnsi="Calibri" w:cs="Calibri"/>
          <w:i/>
        </w:rPr>
        <w:t>Normans</w:t>
      </w:r>
    </w:p>
    <w:p w:rsidR="009B57FE" w:rsidRDefault="00CD7723">
      <w:pPr>
        <w:numPr>
          <w:ilvl w:val="0"/>
          <w:numId w:val="1"/>
        </w:numPr>
        <w:ind w:right="37"/>
      </w:pPr>
      <w:r>
        <w:t>This organization forced corrupt officials to resign from positions in Bielsko-Biala in 1981, and it was inspired after the firing of Anna Walentynowisz [vah-len-tee-no-vish]. This organization’s leader won the 1983 Nobel Peace Prize and led the 1989 Round</w:t>
      </w:r>
      <w:r>
        <w:t xml:space="preserve"> Table talks with Wojciech Jaruzelski [VOY-check yar-oo-ZEL-skee]. The Gdansk agreement permitted, for the point, what Polish trade union founded by electrician Lech Walesa?</w:t>
      </w:r>
    </w:p>
    <w:p w:rsidR="009B57FE" w:rsidRDefault="00CD7723">
      <w:pPr>
        <w:spacing w:after="348" w:line="264" w:lineRule="auto"/>
        <w:ind w:left="-5" w:right="0"/>
        <w:jc w:val="left"/>
      </w:pPr>
      <w:r>
        <w:t xml:space="preserve">ANSWER: </w:t>
      </w:r>
      <w:r>
        <w:rPr>
          <w:rFonts w:ascii="Calibri" w:eastAsia="Calibri" w:hAnsi="Calibri" w:cs="Calibri"/>
          <w:i/>
        </w:rPr>
        <w:t xml:space="preserve">Solidarity </w:t>
      </w:r>
      <w:r>
        <w:t xml:space="preserve">(or </w:t>
      </w:r>
      <w:r>
        <w:rPr>
          <w:rFonts w:ascii="Calibri" w:eastAsia="Calibri" w:hAnsi="Calibri" w:cs="Calibri"/>
          <w:i/>
        </w:rPr>
        <w:t>Solidarno’s’c</w:t>
      </w:r>
      <w:r>
        <w:t>)</w:t>
      </w:r>
    </w:p>
    <w:p w:rsidR="009B57FE" w:rsidRDefault="00CD7723">
      <w:pPr>
        <w:numPr>
          <w:ilvl w:val="0"/>
          <w:numId w:val="1"/>
        </w:numPr>
        <w:ind w:right="37"/>
      </w:pPr>
      <w:r>
        <w:t>The Amur River Bridge extended this project.</w:t>
      </w:r>
      <w:r>
        <w:t xml:space="preserve"> Finance Minister Sergei Witte oversaw its construction, which included a section that circled around Lake Baikal and was inspired after Nicholas II traveled to Vladivostok. World War II supplies were sent from the Eastern European </w:t>
      </w:r>
      <w:proofErr w:type="gramStart"/>
      <w:r>
        <w:t>theater</w:t>
      </w:r>
      <w:proofErr w:type="gramEnd"/>
      <w:r>
        <w:t xml:space="preserve"> to the Pacific t</w:t>
      </w:r>
      <w:r>
        <w:t>heater by, for the point, what transcontinental railroad that traverses the large, sparsely populated majority of Russia?</w:t>
      </w:r>
    </w:p>
    <w:p w:rsidR="009B57FE" w:rsidRDefault="00CD7723">
      <w:pPr>
        <w:spacing w:after="342"/>
        <w:ind w:left="-5" w:right="37"/>
      </w:pPr>
      <w:r>
        <w:t xml:space="preserve">ANSWER: </w:t>
      </w:r>
      <w:r>
        <w:rPr>
          <w:rFonts w:ascii="Calibri" w:eastAsia="Calibri" w:hAnsi="Calibri" w:cs="Calibri"/>
          <w:i/>
        </w:rPr>
        <w:t xml:space="preserve">Trans-Siberian </w:t>
      </w:r>
      <w:r>
        <w:t>Railway (or Railroad)</w:t>
      </w:r>
    </w:p>
    <w:p w:rsidR="009B57FE" w:rsidRDefault="00CD7723">
      <w:pPr>
        <w:numPr>
          <w:ilvl w:val="0"/>
          <w:numId w:val="1"/>
        </w:numPr>
        <w:ind w:right="37"/>
      </w:pPr>
      <w:r>
        <w:t xml:space="preserve">In 2008, one holder of this position controversially suggested Sharia law was compatible </w:t>
      </w:r>
      <w:r>
        <w:t xml:space="preserve">with his country’s laws. In addition to Rowan Williams, another holder of this position protested the passage of the Constitution of Clarendon, while another, Thomas Cranmer, created the </w:t>
      </w:r>
      <w:r>
        <w:rPr>
          <w:i/>
        </w:rPr>
        <w:t>Book of Common Prayer</w:t>
      </w:r>
      <w:r>
        <w:t>. This position, currently held by Justin Welby,</w:t>
      </w:r>
      <w:r>
        <w:t xml:space="preserve"> was held by Thomas Becket when he was murdered in his cathedral. For the point, name this position that heads the Church of England under the British monarch.</w:t>
      </w:r>
    </w:p>
    <w:p w:rsidR="009B57FE" w:rsidRDefault="00CD7723">
      <w:pPr>
        <w:spacing w:after="340"/>
        <w:ind w:left="-5" w:right="37"/>
      </w:pPr>
      <w:r>
        <w:t xml:space="preserve">ANSWER: </w:t>
      </w:r>
      <w:r>
        <w:rPr>
          <w:rFonts w:ascii="Calibri" w:eastAsia="Calibri" w:hAnsi="Calibri" w:cs="Calibri"/>
          <w:i/>
        </w:rPr>
        <w:t xml:space="preserve">Archbishop of Canterbury </w:t>
      </w:r>
      <w:r>
        <w:t xml:space="preserve">(accept </w:t>
      </w:r>
      <w:r>
        <w:rPr>
          <w:rFonts w:ascii="Calibri" w:eastAsia="Calibri" w:hAnsi="Calibri" w:cs="Calibri"/>
          <w:i/>
        </w:rPr>
        <w:t>Primate of All England</w:t>
      </w:r>
      <w:r>
        <w:t>; prompt on “archbishop” or descr</w:t>
      </w:r>
      <w:r>
        <w:t xml:space="preserve">iptions like “leader of the Anglican </w:t>
      </w:r>
      <w:proofErr w:type="gramStart"/>
      <w:r>
        <w:t>church</w:t>
      </w:r>
      <w:proofErr w:type="gramEnd"/>
      <w:r>
        <w:t>;” do not accept “Primate of England”)</w:t>
      </w:r>
    </w:p>
    <w:p w:rsidR="009B57FE" w:rsidRDefault="00CD7723">
      <w:pPr>
        <w:numPr>
          <w:ilvl w:val="0"/>
          <w:numId w:val="1"/>
        </w:numPr>
        <w:ind w:right="37"/>
      </w:pPr>
      <w:r>
        <w:t>The narrator of one poem set during this war delivers a cry to “take up our quarrel with the foe;” that poem’s title location is marked with “crosses/row on row.” An attack d</w:t>
      </w:r>
      <w:r>
        <w:t xml:space="preserve">uring this war was described in “Dulce et Decorum Est” by Wilfred Owen, who died during this war. “Insensibility” describes soldiers in this war suffering from shell shock. John McCrae’s “In Flanders Fields” was set during, for the point, what “Great War” </w:t>
      </w:r>
      <w:r>
        <w:t>fought from 1914 to 1919?</w:t>
      </w:r>
    </w:p>
    <w:p w:rsidR="009B57FE" w:rsidRDefault="00CD7723">
      <w:pPr>
        <w:spacing w:after="342"/>
        <w:ind w:left="-5" w:right="37"/>
      </w:pPr>
      <w:r>
        <w:t xml:space="preserve">ANSWER: </w:t>
      </w:r>
      <w:r>
        <w:rPr>
          <w:rFonts w:ascii="Calibri" w:eastAsia="Calibri" w:hAnsi="Calibri" w:cs="Calibri"/>
          <w:i/>
        </w:rPr>
        <w:t xml:space="preserve">World War I </w:t>
      </w:r>
      <w:r>
        <w:t xml:space="preserve">(accept the </w:t>
      </w:r>
      <w:r>
        <w:rPr>
          <w:rFonts w:ascii="Calibri" w:eastAsia="Calibri" w:hAnsi="Calibri" w:cs="Calibri"/>
          <w:i/>
        </w:rPr>
        <w:t xml:space="preserve">Great </w:t>
      </w:r>
      <w:r>
        <w:t>War until mentioned)</w:t>
      </w:r>
    </w:p>
    <w:p w:rsidR="009B57FE" w:rsidRDefault="00CD7723">
      <w:pPr>
        <w:numPr>
          <w:ilvl w:val="0"/>
          <w:numId w:val="1"/>
        </w:numPr>
        <w:ind w:right="37"/>
      </w:pPr>
      <w:r>
        <w:t>In 2008, this country launched the Vision 2030 development program under Mwaki Kibaki. In the Goldenberg scandal, this country subsidized possibly non-existent gold export</w:t>
      </w:r>
      <w:r>
        <w:t>s, as authorized by President Daniel arap Moi. In 2013, its capital city’s Westgate Shopping Mall was attacked by al-Shabaab, based in neighboring Somalia. For the point, name this African country, where Uhuru Kenyatta leads from Nairobi.</w:t>
      </w:r>
    </w:p>
    <w:p w:rsidR="009B57FE" w:rsidRDefault="00CD7723">
      <w:pPr>
        <w:spacing w:after="342"/>
        <w:ind w:left="-5" w:right="37"/>
      </w:pPr>
      <w:r>
        <w:t xml:space="preserve">ANSWER: </w:t>
      </w:r>
      <w:r>
        <w:rPr>
          <w:rFonts w:ascii="Calibri" w:eastAsia="Calibri" w:hAnsi="Calibri" w:cs="Calibri"/>
          <w:i/>
        </w:rPr>
        <w:t>Kenya</w:t>
      </w:r>
    </w:p>
    <w:p w:rsidR="009B57FE" w:rsidRDefault="00CD7723">
      <w:pPr>
        <w:numPr>
          <w:ilvl w:val="0"/>
          <w:numId w:val="1"/>
        </w:numPr>
        <w:ind w:right="37"/>
      </w:pPr>
      <w:r>
        <w:lastRenderedPageBreak/>
        <w:t>The</w:t>
      </w:r>
      <w:r>
        <w:t xml:space="preserve"> Earl of Dunmore built a 14-meter-high stone cupola in the shape of this food in Scotland. The Ginaca machine peeled and cored this fruit, whose crowns can be replanted. In 1900, a plantation and cannery were built by James Dole, cousin of Sanford Dole, th</w:t>
      </w:r>
      <w:r>
        <w:t>e President of Hawaii. For the point, name this tropical fruit named for its resemblance to the cones of a conifer tree.</w:t>
      </w:r>
    </w:p>
    <w:p w:rsidR="009B57FE" w:rsidRDefault="00CD7723">
      <w:pPr>
        <w:spacing w:after="348" w:line="264" w:lineRule="auto"/>
        <w:ind w:left="-5" w:right="0"/>
        <w:jc w:val="left"/>
      </w:pPr>
      <w:r>
        <w:t xml:space="preserve">ANSWER: </w:t>
      </w:r>
      <w:r>
        <w:rPr>
          <w:rFonts w:ascii="Calibri" w:eastAsia="Calibri" w:hAnsi="Calibri" w:cs="Calibri"/>
          <w:i/>
        </w:rPr>
        <w:t>pineapple</w:t>
      </w:r>
    </w:p>
    <w:p w:rsidR="009B57FE" w:rsidRDefault="00CD7723">
      <w:pPr>
        <w:numPr>
          <w:ilvl w:val="0"/>
          <w:numId w:val="1"/>
        </w:numPr>
        <w:ind w:right="37"/>
      </w:pPr>
      <w:r>
        <w:t>The Soviet Union protested this country’s control of certain waterways granted by the Montreux Convention. The Blue S</w:t>
      </w:r>
      <w:r>
        <w:t>tream carries natural gas from Russia into this country. Oleg Peshkov was killed after one of this country’s F-16 jets shot down his Su-24 in November 2015; shortly after, Russia claimed this country’s president profited from buying oil from ISIS forces in</w:t>
      </w:r>
      <w:r>
        <w:t xml:space="preserve"> nearby Syria. For the point, name this country where President Recep Erdogan [reh-sip AIR-doh-wan] leads from Ankara.</w:t>
      </w:r>
    </w:p>
    <w:p w:rsidR="009B57FE" w:rsidRDefault="00CD7723">
      <w:pPr>
        <w:spacing w:after="342"/>
        <w:ind w:left="-5" w:right="37"/>
      </w:pPr>
      <w:r>
        <w:t xml:space="preserve">ANSWER: </w:t>
      </w:r>
      <w:r>
        <w:rPr>
          <w:rFonts w:ascii="Calibri" w:eastAsia="Calibri" w:hAnsi="Calibri" w:cs="Calibri"/>
          <w:i/>
        </w:rPr>
        <w:t>Turkey</w:t>
      </w:r>
    </w:p>
    <w:p w:rsidR="009B57FE" w:rsidRDefault="00CD7723">
      <w:pPr>
        <w:numPr>
          <w:ilvl w:val="0"/>
          <w:numId w:val="1"/>
        </w:numPr>
        <w:ind w:right="37"/>
      </w:pPr>
      <w:r>
        <w:t>Henri Christophe and Alexandre Petion fought for control of this country, where Charles Leclerc ended a republic formed by</w:t>
      </w:r>
      <w:r>
        <w:t xml:space="preserve"> the world’s first successful slave rebellion. Named Saint-Dominque by the French, it was led by former slave Toussaint L’Ouverture until Napoleon sent a fleet to Hispaniola. For the point, name this Caribbean nation that now shares its island with the Dom</w:t>
      </w:r>
      <w:r>
        <w:t>inican Republic.</w:t>
      </w:r>
    </w:p>
    <w:p w:rsidR="009B57FE" w:rsidRDefault="00CD7723">
      <w:pPr>
        <w:spacing w:after="342"/>
        <w:ind w:left="-5" w:right="37"/>
      </w:pPr>
      <w:r>
        <w:t xml:space="preserve">ANSWER: </w:t>
      </w:r>
      <w:r>
        <w:rPr>
          <w:rFonts w:ascii="Calibri" w:eastAsia="Calibri" w:hAnsi="Calibri" w:cs="Calibri"/>
          <w:i/>
        </w:rPr>
        <w:t>Haiti</w:t>
      </w:r>
    </w:p>
    <w:p w:rsidR="009B57FE" w:rsidRDefault="00CD7723">
      <w:pPr>
        <w:numPr>
          <w:ilvl w:val="0"/>
          <w:numId w:val="1"/>
        </w:numPr>
        <w:spacing w:after="0"/>
        <w:ind w:right="37"/>
      </w:pPr>
      <w:r>
        <w:t>A 1669 eruption on this island was diverted from the city of Catania by that city’s walls. Settlers from Corinth founded another city on this island where Archimedes was killed. This island is separated from Calabria by the S</w:t>
      </w:r>
      <w:r>
        <w:t>trait of Messina, and this island contains the tallest active volcano in Europe, Mount Etna. Syracuse is found on, for the point, what triangular Mediterranean island off the boot of</w:t>
      </w:r>
    </w:p>
    <w:p w:rsidR="009B57FE" w:rsidRDefault="00CD7723">
      <w:pPr>
        <w:ind w:left="-5" w:right="37"/>
      </w:pPr>
      <w:r>
        <w:t>Italy?</w:t>
      </w:r>
    </w:p>
    <w:p w:rsidR="009B57FE" w:rsidRDefault="00CD7723">
      <w:pPr>
        <w:spacing w:after="342"/>
        <w:ind w:left="-5" w:right="37"/>
      </w:pPr>
      <w:r>
        <w:t xml:space="preserve">ANSWER: </w:t>
      </w:r>
      <w:r>
        <w:rPr>
          <w:rFonts w:ascii="Calibri" w:eastAsia="Calibri" w:hAnsi="Calibri" w:cs="Calibri"/>
          <w:i/>
        </w:rPr>
        <w:t>Sicily</w:t>
      </w:r>
    </w:p>
    <w:p w:rsidR="009B57FE" w:rsidRDefault="00CD7723">
      <w:pPr>
        <w:numPr>
          <w:ilvl w:val="0"/>
          <w:numId w:val="1"/>
        </w:numPr>
        <w:ind w:right="37"/>
      </w:pPr>
      <w:r>
        <w:t>The “H” on the jersey from one of this city’s sports teams is erroneously thought to represent early settlers of this city, the “Habitants.” Like San Diego, this city was awarded a National League MLB team in 1969; that team’s name referenced the 1967 Worl</w:t>
      </w:r>
      <w:r>
        <w:t>d’s Fair held in this city. Until they moved to Washington, D.C., the Expos played in the Stade Olympique [STAHD oh-lim-PEEK] in, for the point, what French-speaking Canadian city?</w:t>
      </w:r>
    </w:p>
    <w:p w:rsidR="009B57FE" w:rsidRDefault="00CD7723">
      <w:pPr>
        <w:spacing w:after="348" w:line="264" w:lineRule="auto"/>
        <w:ind w:left="-5" w:right="0"/>
        <w:jc w:val="left"/>
      </w:pPr>
      <w:r>
        <w:t xml:space="preserve">ANSWER: </w:t>
      </w:r>
      <w:r>
        <w:rPr>
          <w:rFonts w:ascii="Calibri" w:eastAsia="Calibri" w:hAnsi="Calibri" w:cs="Calibri"/>
          <w:i/>
        </w:rPr>
        <w:t>Montreal</w:t>
      </w:r>
    </w:p>
    <w:p w:rsidR="009B57FE" w:rsidRDefault="00CD7723">
      <w:pPr>
        <w:numPr>
          <w:ilvl w:val="0"/>
          <w:numId w:val="1"/>
        </w:numPr>
        <w:ind w:right="37"/>
      </w:pPr>
      <w:r>
        <w:t>One leader of this country was deposed in 1977 and execute</w:t>
      </w:r>
      <w:r>
        <w:t>d two years later for authorizing the murder of Ahmed Raza Kasuri. This country’s former president, Muhammed Zia-ul-Haq, died after his plane crashed after lifting off from Bahawalpur. Its Chagai district was the site of two nuclear tests in May 1998, a re</w:t>
      </w:r>
      <w:r>
        <w:t>sponse by its Prime Minister, Nawaz Sharif, to nuclear tests performed by its neighbor, India. For the point, name this Islamic Asian country with capital Islamabad.</w:t>
      </w:r>
    </w:p>
    <w:p w:rsidR="009B57FE" w:rsidRDefault="00CD7723">
      <w:pPr>
        <w:spacing w:after="342"/>
        <w:ind w:left="-5" w:right="37"/>
      </w:pPr>
      <w:r>
        <w:lastRenderedPageBreak/>
        <w:t xml:space="preserve">ANSWER: Islamic Republic of </w:t>
      </w:r>
      <w:r>
        <w:rPr>
          <w:rFonts w:ascii="Calibri" w:eastAsia="Calibri" w:hAnsi="Calibri" w:cs="Calibri"/>
          <w:i/>
        </w:rPr>
        <w:t>Pakistan</w:t>
      </w:r>
    </w:p>
    <w:p w:rsidR="009B57FE" w:rsidRDefault="00CD7723">
      <w:pPr>
        <w:numPr>
          <w:ilvl w:val="0"/>
          <w:numId w:val="1"/>
        </w:numPr>
        <w:ind w:right="37"/>
      </w:pPr>
      <w:r>
        <w:t>This man’s first two disciples made golden caskets in</w:t>
      </w:r>
      <w:r>
        <w:t xml:space="preserve"> order to preserve the hairs given to them by this man, who later preached at a Deer Park. The “sangha” refers to a group of people who follow this man’s teachings, and relics of this man are known as “sarira.” This figure’s mother, the Queen Maya, dreamed</w:t>
      </w:r>
      <w:r>
        <w:t xml:space="preserve"> of a white elephant before his birth, and he was kept from death, sickness, and poverty as a youth. This man’s religion gained popularity for its opposition to the caste system in India. For the point, name this founder of </w:t>
      </w:r>
      <w:proofErr w:type="gramStart"/>
      <w:r>
        <w:t>an</w:t>
      </w:r>
      <w:proofErr w:type="gramEnd"/>
      <w:r>
        <w:t xml:space="preserve"> religion that promotes the Fo</w:t>
      </w:r>
      <w:r>
        <w:t xml:space="preserve">ur Noble Truths. ANSWER: The </w:t>
      </w:r>
      <w:r>
        <w:rPr>
          <w:rFonts w:ascii="Calibri" w:eastAsia="Calibri" w:hAnsi="Calibri" w:cs="Calibri"/>
          <w:i/>
        </w:rPr>
        <w:t xml:space="preserve">Buddha </w:t>
      </w:r>
      <w:r>
        <w:t xml:space="preserve">(or </w:t>
      </w:r>
      <w:r>
        <w:rPr>
          <w:rFonts w:ascii="Calibri" w:eastAsia="Calibri" w:hAnsi="Calibri" w:cs="Calibri"/>
          <w:i/>
        </w:rPr>
        <w:t>Siddhartha Gautama</w:t>
      </w:r>
      <w:r>
        <w:t>, either name)</w:t>
      </w:r>
    </w:p>
    <w:p w:rsidR="009B57FE" w:rsidRDefault="00CD7723">
      <w:pPr>
        <w:numPr>
          <w:ilvl w:val="0"/>
          <w:numId w:val="1"/>
        </w:numPr>
        <w:ind w:right="37"/>
      </w:pPr>
      <w:r>
        <w:t xml:space="preserve">This man’s friend Gaspar Gorricio inspired him to write the Book of Privileges, and on this man’s final voyage, he was attacked by El Quiban. On that same voyage, this man discovered </w:t>
      </w:r>
      <w:r>
        <w:t xml:space="preserve">the Cayman Islands and called them “Las Tortugas.” This man was replaced as Governor of the Indies by Francisco Bobadilla, and his voyages were funded by Ferdinand and Isabella. For the point, name this Genoan explorer who commanded the </w:t>
      </w:r>
      <w:r>
        <w:rPr>
          <w:i/>
        </w:rPr>
        <w:t>Nina</w:t>
      </w:r>
      <w:r>
        <w:t xml:space="preserve">, </w:t>
      </w:r>
      <w:r>
        <w:rPr>
          <w:i/>
        </w:rPr>
        <w:t>Pinta</w:t>
      </w:r>
      <w:r>
        <w:t>, and th</w:t>
      </w:r>
      <w:r>
        <w:t xml:space="preserve">e </w:t>
      </w:r>
      <w:r>
        <w:rPr>
          <w:i/>
        </w:rPr>
        <w:t>Santa Maria</w:t>
      </w:r>
      <w:r>
        <w:t>.</w:t>
      </w:r>
    </w:p>
    <w:p w:rsidR="009B57FE" w:rsidRDefault="00CD7723">
      <w:pPr>
        <w:spacing w:after="342"/>
        <w:ind w:left="-5" w:right="37"/>
      </w:pPr>
      <w:r>
        <w:t xml:space="preserve">ANSWER: Christopher </w:t>
      </w:r>
      <w:r>
        <w:rPr>
          <w:rFonts w:ascii="Calibri" w:eastAsia="Calibri" w:hAnsi="Calibri" w:cs="Calibri"/>
          <w:i/>
        </w:rPr>
        <w:t>Columbus</w:t>
      </w:r>
    </w:p>
    <w:p w:rsidR="009B57FE" w:rsidRDefault="00CD7723">
      <w:pPr>
        <w:numPr>
          <w:ilvl w:val="0"/>
          <w:numId w:val="1"/>
        </w:numPr>
        <w:ind w:right="37"/>
      </w:pPr>
      <w:r>
        <w:t>During this event, the scientist who names the operator for the divergence of the gradient was appointed Minister of the Interior for six weeks. During this time period, the namesake of the SI unit of electric ch</w:t>
      </w:r>
      <w:r>
        <w:t>arge helped develop the metric system with the scientist who discovered the law of conservation of mass. For the point, name this event, during which Antoine Lavoisier was killed by guillotine during the Reign of Terror.</w:t>
      </w:r>
    </w:p>
    <w:p w:rsidR="009B57FE" w:rsidRDefault="00CD7723">
      <w:pPr>
        <w:spacing w:after="348" w:line="264" w:lineRule="auto"/>
        <w:ind w:left="-5" w:right="0"/>
        <w:jc w:val="left"/>
      </w:pPr>
      <w:r>
        <w:t xml:space="preserve">ANSWER: </w:t>
      </w:r>
      <w:r>
        <w:rPr>
          <w:rFonts w:ascii="Calibri" w:eastAsia="Calibri" w:hAnsi="Calibri" w:cs="Calibri"/>
          <w:i/>
        </w:rPr>
        <w:t xml:space="preserve">French Revolution </w:t>
      </w:r>
      <w:r>
        <w:t xml:space="preserve">or </w:t>
      </w:r>
      <w:r>
        <w:rPr>
          <w:rFonts w:ascii="Calibri" w:eastAsia="Calibri" w:hAnsi="Calibri" w:cs="Calibri"/>
          <w:i/>
        </w:rPr>
        <w:t>R´evolution fran¸caise</w:t>
      </w:r>
    </w:p>
    <w:p w:rsidR="009B57FE" w:rsidRDefault="00CD7723">
      <w:pPr>
        <w:pStyle w:val="Heading1"/>
        <w:ind w:left="-5"/>
      </w:pPr>
      <w:r>
        <w:t>Extra Question</w:t>
      </w:r>
    </w:p>
    <w:p w:rsidR="009B57FE" w:rsidRDefault="00CD7723">
      <w:pPr>
        <w:spacing w:after="158" w:line="250" w:lineRule="auto"/>
        <w:ind w:left="47" w:right="0"/>
      </w:pPr>
      <w:r>
        <w:rPr>
          <w:sz w:val="24"/>
        </w:rPr>
        <w:t>Only read if moderator botches a question.</w:t>
      </w:r>
    </w:p>
    <w:p w:rsidR="009B57FE" w:rsidRDefault="00CD7723">
      <w:pPr>
        <w:spacing w:after="158" w:line="250" w:lineRule="auto"/>
        <w:ind w:left="47" w:right="0"/>
      </w:pPr>
      <w:r>
        <w:rPr>
          <w:sz w:val="24"/>
        </w:rPr>
        <w:t>(1) The difference in the sun’s height at noon between two cities in this modern-day country led Eratosthenes to calculate the circumference of the Earth; other Greek mathemat</w:t>
      </w:r>
      <w:r>
        <w:rPr>
          <w:sz w:val="24"/>
        </w:rPr>
        <w:t>icians who lived in this region included Hypatia, Heron, and Euclid. For the point, name this country where many scientific texts were kept but lost in the burning of the library of Alexandria.</w:t>
      </w:r>
    </w:p>
    <w:p w:rsidR="009B57FE" w:rsidRDefault="00CD7723">
      <w:pPr>
        <w:spacing w:after="158" w:line="250" w:lineRule="auto"/>
        <w:ind w:left="47" w:right="0"/>
      </w:pPr>
      <w:r>
        <w:rPr>
          <w:sz w:val="24"/>
        </w:rPr>
        <w:t xml:space="preserve">ANSWER: </w:t>
      </w:r>
      <w:r>
        <w:rPr>
          <w:rFonts w:ascii="Calibri" w:eastAsia="Calibri" w:hAnsi="Calibri" w:cs="Calibri"/>
          <w:i/>
          <w:sz w:val="24"/>
        </w:rPr>
        <w:t>Egypt</w:t>
      </w:r>
    </w:p>
    <w:sectPr w:rsidR="009B57FE">
      <w:headerReference w:type="even" r:id="rId7"/>
      <w:headerReference w:type="default" r:id="rId8"/>
      <w:footerReference w:type="even" r:id="rId9"/>
      <w:footerReference w:type="default" r:id="rId10"/>
      <w:headerReference w:type="first" r:id="rId11"/>
      <w:footerReference w:type="first" r:id="rId12"/>
      <w:pgSz w:w="12240" w:h="15840"/>
      <w:pgMar w:top="1457" w:right="1028" w:bottom="2135" w:left="1080" w:header="758" w:footer="7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723" w:rsidRDefault="00CD7723">
      <w:pPr>
        <w:spacing w:after="0" w:line="240" w:lineRule="auto"/>
      </w:pPr>
      <w:r>
        <w:separator/>
      </w:r>
    </w:p>
  </w:endnote>
  <w:endnote w:type="continuationSeparator" w:id="0">
    <w:p w:rsidR="00CD7723" w:rsidRDefault="00CD7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FE" w:rsidRDefault="00CD7723">
    <w:pPr>
      <w:spacing w:after="0" w:line="259" w:lineRule="auto"/>
      <w:ind w:left="0" w:firstLine="0"/>
      <w:jc w:val="center"/>
    </w:pPr>
    <w:r>
      <w:t xml:space="preserve">Page </w:t>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FE" w:rsidRDefault="00CD7723">
    <w:pPr>
      <w:spacing w:after="0" w:line="259" w:lineRule="auto"/>
      <w:ind w:left="0" w:firstLine="0"/>
      <w:jc w:val="center"/>
    </w:pPr>
    <w:r>
      <w:t xml:space="preserve">Page </w:t>
    </w:r>
    <w:r>
      <w:fldChar w:fldCharType="begin"/>
    </w:r>
    <w:r>
      <w:instrText xml:space="preserve"> PAGE   \* MERGEFORMAT </w:instrText>
    </w:r>
    <w:r>
      <w:fldChar w:fldCharType="separate"/>
    </w:r>
    <w:r w:rsidR="0078467A">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FE" w:rsidRDefault="00CD7723">
    <w:pPr>
      <w:spacing w:after="0" w:line="259" w:lineRule="auto"/>
      <w:ind w:left="0" w:firstLine="0"/>
      <w:jc w:val="center"/>
    </w:pPr>
    <w:r>
      <w:t xml:space="preserve">Page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723" w:rsidRDefault="00CD7723">
      <w:pPr>
        <w:spacing w:after="0" w:line="240" w:lineRule="auto"/>
      </w:pPr>
      <w:r>
        <w:separator/>
      </w:r>
    </w:p>
  </w:footnote>
  <w:footnote w:type="continuationSeparator" w:id="0">
    <w:p w:rsidR="00CD7723" w:rsidRDefault="00CD77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FE" w:rsidRDefault="00CD7723">
    <w:pPr>
      <w:tabs>
        <w:tab w:val="right" w:pos="10132"/>
      </w:tabs>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685800</wp:posOffset>
              </wp:positionH>
              <wp:positionV relativeFrom="page">
                <wp:posOffset>631799</wp:posOffset>
              </wp:positionV>
              <wp:extent cx="6400800" cy="5055"/>
              <wp:effectExtent l="0" t="0" r="0" b="0"/>
              <wp:wrapSquare wrapText="bothSides"/>
              <wp:docPr id="2971" name="Group 2971"/>
              <wp:cNvGraphicFramePr/>
              <a:graphic xmlns:a="http://schemas.openxmlformats.org/drawingml/2006/main">
                <a:graphicData uri="http://schemas.microsoft.com/office/word/2010/wordprocessingGroup">
                  <wpg:wgp>
                    <wpg:cNvGrpSpPr/>
                    <wpg:grpSpPr>
                      <a:xfrm>
                        <a:off x="0" y="0"/>
                        <a:ext cx="6400800" cy="5055"/>
                        <a:chOff x="0" y="0"/>
                        <a:chExt cx="6400800" cy="5055"/>
                      </a:xfrm>
                    </wpg:grpSpPr>
                    <wps:wsp>
                      <wps:cNvPr id="2972" name="Shape 2972"/>
                      <wps:cNvSpPr/>
                      <wps:spPr>
                        <a:xfrm>
                          <a:off x="0" y="0"/>
                          <a:ext cx="6400800" cy="0"/>
                        </a:xfrm>
                        <a:custGeom>
                          <a:avLst/>
                          <a:gdLst/>
                          <a:ahLst/>
                          <a:cxnLst/>
                          <a:rect l="0" t="0" r="0" b="0"/>
                          <a:pathLst>
                            <a:path w="6400800">
                              <a:moveTo>
                                <a:pt x="0" y="0"/>
                              </a:moveTo>
                              <a:lnTo>
                                <a:pt x="64008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9273966" id="Group 2971" o:spid="_x0000_s1026" style="position:absolute;margin-left:54pt;margin-top:49.75pt;width:7in;height:.4pt;z-index:251658240;mso-position-horizontal-relative:page;mso-position-vertical-relative:page" coordsize="640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">
              <v:shape id="Shape 2972"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Yqg8cA&#10;AADdAAAADwAAAGRycy9kb3ducmV2LnhtbESPQWvCQBSE74X+h+UVeilm0xyqpq7SBgN6Kk160Nsj&#10;+5qEZt+G7Griv3eFgsdhZr5hVpvJdOJMg2stK3iNYhDEldUt1wp+yny2AOE8ssbOMim4kIPN+vFh&#10;ham2I3/TufC1CBB2KSpovO9TKV3VkEEX2Z44eL92MOiDHGqpBxwD3HQyieM3abDlsNBgT1lD1V9x&#10;MgpevnZZud9fyvniUOnPo9yOXR4r9fw0fbyD8DT5e/i/vdMKkuU8gdub8ATk+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GKoPHAAAA3QAAAA8AAAAAAAAAAAAAAAAAmAIAAGRy&#10;cy9kb3ducmV2LnhtbFBLBQYAAAAABAAEAPUAAACMAwAAAAA=&#10;" path="m,l6400800,e" filled="f" strokeweight=".14042mm">
                <v:stroke miterlimit="83231f" joinstyle="miter"/>
                <v:path arrowok="t" textboxrect="0,0,6400800,0"/>
              </v:shape>
              <w10:wrap type="square" anchorx="page" anchory="page"/>
            </v:group>
          </w:pict>
        </mc:Fallback>
      </mc:AlternateContent>
    </w:r>
    <w:r>
      <w:t>IHBB Alpha Europe MS Bee 2015-2016</w:t>
    </w:r>
    <w:r>
      <w:tab/>
      <w:t>Bee Round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FE" w:rsidRDefault="00CD7723">
    <w:pPr>
      <w:tabs>
        <w:tab w:val="right" w:pos="10132"/>
      </w:tabs>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685800</wp:posOffset>
              </wp:positionH>
              <wp:positionV relativeFrom="page">
                <wp:posOffset>631799</wp:posOffset>
              </wp:positionV>
              <wp:extent cx="6400800" cy="5055"/>
              <wp:effectExtent l="0" t="0" r="0" b="0"/>
              <wp:wrapSquare wrapText="bothSides"/>
              <wp:docPr id="2953" name="Group 2953"/>
              <wp:cNvGraphicFramePr/>
              <a:graphic xmlns:a="http://schemas.openxmlformats.org/drawingml/2006/main">
                <a:graphicData uri="http://schemas.microsoft.com/office/word/2010/wordprocessingGroup">
                  <wpg:wgp>
                    <wpg:cNvGrpSpPr/>
                    <wpg:grpSpPr>
                      <a:xfrm>
                        <a:off x="0" y="0"/>
                        <a:ext cx="6400800" cy="5055"/>
                        <a:chOff x="0" y="0"/>
                        <a:chExt cx="6400800" cy="5055"/>
                      </a:xfrm>
                    </wpg:grpSpPr>
                    <wps:wsp>
                      <wps:cNvPr id="2954" name="Shape 2954"/>
                      <wps:cNvSpPr/>
                      <wps:spPr>
                        <a:xfrm>
                          <a:off x="0" y="0"/>
                          <a:ext cx="6400800" cy="0"/>
                        </a:xfrm>
                        <a:custGeom>
                          <a:avLst/>
                          <a:gdLst/>
                          <a:ahLst/>
                          <a:cxnLst/>
                          <a:rect l="0" t="0" r="0" b="0"/>
                          <a:pathLst>
                            <a:path w="6400800">
                              <a:moveTo>
                                <a:pt x="0" y="0"/>
                              </a:moveTo>
                              <a:lnTo>
                                <a:pt x="64008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D8D3EDB" id="Group 2953" o:spid="_x0000_s1026" style="position:absolute;margin-left:54pt;margin-top:49.75pt;width:7in;height:.4pt;z-index:251659264;mso-position-horizontal-relative:page;mso-position-vertical-relative:page" coordsize="640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">
              <v:shape id="Shape 2954"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ZLDMYA&#10;AADdAAAADwAAAGRycy9kb3ducmV2LnhtbESPQWvCQBSE74L/YXmCl6IbxVZNXUVFQU+lxoPeHtnX&#10;JJh9G7Krif++Wyh4HGbmG2axak0pHlS7wrKC0TACQZxaXXCm4JzsBzMQziNrLC2Tgic5WC27nQXG&#10;2jb8TY+Tz0SAsItRQe59FUvp0pwMuqGtiIP3Y2uDPsg6k7rGJsBNKcdR9CENFhwWcqxom1N6O92N&#10;grevwzY5Hp/JdHZJ9eYqd025j5Tq99r1JwhPrX+F/9sHrWA8f5/A35v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ZLDMYAAADdAAAADwAAAAAAAAAAAAAAAACYAgAAZHJz&#10;L2Rvd25yZXYueG1sUEsFBgAAAAAEAAQA9QAAAIsDAAAAAA==&#10;" path="m,l6400800,e" filled="f" strokeweight=".14042mm">
                <v:stroke miterlimit="83231f" joinstyle="miter"/>
                <v:path arrowok="t" textboxrect="0,0,6400800,0"/>
              </v:shape>
              <w10:wrap type="square" anchorx="page" anchory="page"/>
            </v:group>
          </w:pict>
        </mc:Fallback>
      </mc:AlternateContent>
    </w:r>
    <w:r>
      <w:t>IHBB Alpha Europe MS Bee 2015-2016</w:t>
    </w:r>
    <w:r>
      <w:tab/>
      <w:t>Bee Round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FE" w:rsidRDefault="00CD7723">
    <w:pPr>
      <w:tabs>
        <w:tab w:val="right" w:pos="10132"/>
      </w:tabs>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685800</wp:posOffset>
              </wp:positionH>
              <wp:positionV relativeFrom="page">
                <wp:posOffset>631799</wp:posOffset>
              </wp:positionV>
              <wp:extent cx="6400800" cy="5055"/>
              <wp:effectExtent l="0" t="0" r="0" b="0"/>
              <wp:wrapSquare wrapText="bothSides"/>
              <wp:docPr id="2935" name="Group 2935"/>
              <wp:cNvGraphicFramePr/>
              <a:graphic xmlns:a="http://schemas.openxmlformats.org/drawingml/2006/main">
                <a:graphicData uri="http://schemas.microsoft.com/office/word/2010/wordprocessingGroup">
                  <wpg:wgp>
                    <wpg:cNvGrpSpPr/>
                    <wpg:grpSpPr>
                      <a:xfrm>
                        <a:off x="0" y="0"/>
                        <a:ext cx="6400800" cy="5055"/>
                        <a:chOff x="0" y="0"/>
                        <a:chExt cx="6400800" cy="5055"/>
                      </a:xfrm>
                    </wpg:grpSpPr>
                    <wps:wsp>
                      <wps:cNvPr id="2936" name="Shape 2936"/>
                      <wps:cNvSpPr/>
                      <wps:spPr>
                        <a:xfrm>
                          <a:off x="0" y="0"/>
                          <a:ext cx="6400800" cy="0"/>
                        </a:xfrm>
                        <a:custGeom>
                          <a:avLst/>
                          <a:gdLst/>
                          <a:ahLst/>
                          <a:cxnLst/>
                          <a:rect l="0" t="0" r="0" b="0"/>
                          <a:pathLst>
                            <a:path w="6400800">
                              <a:moveTo>
                                <a:pt x="0" y="0"/>
                              </a:moveTo>
                              <a:lnTo>
                                <a:pt x="64008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D634192" id="Group 2935" o:spid="_x0000_s1026" style="position:absolute;margin-left:54pt;margin-top:49.75pt;width:7in;height:.4pt;z-index:251660288;mso-position-horizontal-relative:page;mso-position-vertical-relative:page" coordsize="640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">
              <v:shape id="Shape 2936"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eVQMYA&#10;AADdAAAADwAAAGRycy9kb3ducmV2LnhtbESPQYvCMBSE78L+h/AW9iJrqoKr1SirKOhJtB709mie&#10;bdnmpTRZW/+9EQSPw8x8w8wWrSnFjWpXWFbQ70UgiFOrC84UnJLN9xiE88gaS8uk4E4OFvOPzgxj&#10;bRs+0O3oMxEg7GJUkHtfxVK6NCeDrmcr4uBdbW3QB1lnUtfYBLgp5SCKRtJgwWEhx4pWOaV/x3+j&#10;oLvfrpLd7p78jM+pXl7kuik3kVJfn+3vFISn1r/Dr/ZWKxhMhiN4vg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eVQMYAAADdAAAADwAAAAAAAAAAAAAAAACYAgAAZHJz&#10;L2Rvd25yZXYueG1sUEsFBgAAAAAEAAQA9QAAAIsDAAAAAA==&#10;" path="m,l6400800,e" filled="f" strokeweight=".14042mm">
                <v:stroke miterlimit="83231f" joinstyle="miter"/>
                <v:path arrowok="t" textboxrect="0,0,6400800,0"/>
              </v:shape>
              <w10:wrap type="square" anchorx="page" anchory="page"/>
            </v:group>
          </w:pict>
        </mc:Fallback>
      </mc:AlternateContent>
    </w:r>
    <w:r>
      <w:t>IHBB Alpha Europe MS Bee 2015-2016</w:t>
    </w:r>
    <w:r>
      <w:tab/>
      <w:t>Bee Round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33B09"/>
    <w:multiLevelType w:val="hybridMultilevel"/>
    <w:tmpl w:val="328EBA58"/>
    <w:lvl w:ilvl="0" w:tplc="3CB8B2FE">
      <w:start w:val="1"/>
      <w:numFmt w:val="decimal"/>
      <w:lvlText w:val="(%1)"/>
      <w:lvlJc w:val="left"/>
      <w:pPr>
        <w:ind w:left="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F9466E4">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BA65486">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9881F5C">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8D095CC">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F16F6EE">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A30A1CC">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C92792E">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4D252EC">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FE"/>
    <w:rsid w:val="0078467A"/>
    <w:rsid w:val="009B57FE"/>
    <w:rsid w:val="00CD7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797BE8-CC42-4E55-876A-C48381F7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6" w:lineRule="auto"/>
      <w:ind w:left="10" w:right="52" w:hanging="10"/>
      <w:jc w:val="both"/>
    </w:pPr>
    <w:rPr>
      <w:rFonts w:ascii="Cambria" w:eastAsia="Cambria" w:hAnsi="Cambria" w:cs="Cambria"/>
      <w:color w:val="000000"/>
    </w:rPr>
  </w:style>
  <w:style w:type="paragraph" w:styleId="Heading1">
    <w:name w:val="heading 1"/>
    <w:next w:val="Normal"/>
    <w:link w:val="Heading1Char"/>
    <w:uiPriority w:val="9"/>
    <w:unhideWhenUsed/>
    <w:qFormat/>
    <w:pPr>
      <w:keepNext/>
      <w:keepLines/>
      <w:spacing w:after="184"/>
      <w:ind w:left="10" w:hanging="10"/>
      <w:outlineLvl w:val="0"/>
    </w:pPr>
    <w:rPr>
      <w:rFonts w:ascii="Cambria" w:eastAsia="Cambria" w:hAnsi="Cambria" w:cs="Cambria"/>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1917</Words>
  <Characters>10927</Characters>
  <Application>Microsoft Office Word</Application>
  <DocSecurity>0</DocSecurity>
  <Lines>91</Lines>
  <Paragraphs>25</Paragraphs>
  <ScaleCrop>false</ScaleCrop>
  <Company/>
  <LinksUpToDate>false</LinksUpToDate>
  <CharactersWithSpaces>12819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Fischer</dc:creator>
  <cp:keywords/>
  <cp:lastModifiedBy>Brad Fischer</cp:lastModifiedBy>
  <cp:revision>2</cp:revision>
  <dcterms:created xsi:type="dcterms:W3CDTF">2016-03-17T19:00:00Z</dcterms:created>
  <dcterms:modified xsi:type="dcterms:W3CDTF">2016-03-17T19:00:00Z</dcterms:modified>
</cp:coreProperties>
</file>